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2D1D7FB5"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C54680" w:rsidRPr="00C54680">
        <w:rPr>
          <w:rFonts w:ascii="GHEA Grapalat" w:hAnsi="GHEA Grapalat"/>
          <w:i w:val="0"/>
          <w:color w:val="000000" w:themeColor="text1"/>
          <w:sz w:val="24"/>
          <w:szCs w:val="24"/>
        </w:rPr>
        <w:t>06</w:t>
      </w:r>
      <w:r w:rsidR="004D368E">
        <w:rPr>
          <w:rFonts w:ascii="GHEA Grapalat" w:hAnsi="GHEA Grapalat"/>
          <w:i w:val="0"/>
          <w:color w:val="000000" w:themeColor="text1"/>
          <w:sz w:val="24"/>
          <w:szCs w:val="24"/>
          <w:lang w:val="hy-AM"/>
        </w:rPr>
        <w:t>” “0</w:t>
      </w:r>
      <w:r w:rsidR="00C54680">
        <w:rPr>
          <w:rFonts w:ascii="GHEA Grapalat" w:hAnsi="GHEA Grapalat"/>
          <w:i w:val="0"/>
          <w:color w:val="000000" w:themeColor="text1"/>
          <w:sz w:val="24"/>
          <w:szCs w:val="24"/>
          <w:lang w:val="hy-AM"/>
        </w:rPr>
        <w:t>3</w:t>
      </w:r>
      <w:r w:rsidR="004D368E">
        <w:rPr>
          <w:rFonts w:ascii="GHEA Grapalat" w:hAnsi="GHEA Grapalat"/>
          <w:i w:val="0"/>
          <w:color w:val="000000" w:themeColor="text1"/>
          <w:sz w:val="24"/>
          <w:szCs w:val="24"/>
          <w:lang w:val="hy-AM"/>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288D3E75" w14:textId="346CCA9B"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629B4">
        <w:rPr>
          <w:rFonts w:ascii="GHEA Grapalat" w:hAnsi="GHEA Grapalat"/>
          <w:i w:val="0"/>
          <w:sz w:val="24"/>
          <w:szCs w:val="24"/>
        </w:rPr>
        <w:t>EQ-GHAShDzB-26/55</w:t>
      </w:r>
    </w:p>
    <w:p w14:paraId="731570F5" w14:textId="77777777" w:rsidR="00342543" w:rsidRPr="00342543" w:rsidRDefault="00342543" w:rsidP="001D75FF">
      <w:pPr>
        <w:pStyle w:val="BodyTextIndent"/>
        <w:widowControl w:val="0"/>
        <w:spacing w:after="160" w:line="240" w:lineRule="auto"/>
        <w:ind w:firstLine="0"/>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3A509633" w:rsidR="00341A74" w:rsidRPr="003A1EBB" w:rsidRDefault="00F629B4"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Реконструкция детской площадки в парке Азатамартиков административного района Эребуни города Еревана</w:t>
      </w:r>
      <w:r w:rsidR="00524C5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7AD4764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864A6F">
        <w:rPr>
          <w:rFonts w:ascii="GHEA Grapalat" w:hAnsi="GHEA Grapalat"/>
          <w:b/>
          <w:i w:val="0"/>
          <w:iCs/>
          <w:lang w:val="hy-AM"/>
        </w:rPr>
        <w:t>18.03.2026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158FB3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864A6F">
        <w:rPr>
          <w:rFonts w:ascii="GHEA Grapalat" w:hAnsi="GHEA Grapalat"/>
          <w:b/>
          <w:i w:val="0"/>
          <w:iCs/>
          <w:lang w:val="hy-AM"/>
        </w:rPr>
        <w:t>18.03.2026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653FE25E"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7F5429" w:rsidRPr="007F5429">
        <w:rPr>
          <w:rFonts w:ascii="GHEA Grapalat" w:hAnsi="GHEA Grapalat"/>
          <w:i w:val="0"/>
          <w:sz w:val="24"/>
          <w:szCs w:val="24"/>
        </w:rPr>
        <w:t>З. Аршакян</w:t>
      </w:r>
      <w:r w:rsidR="00524C55">
        <w:rPr>
          <w:rFonts w:ascii="GHEA Grapalat" w:hAnsi="GHEA Grapalat"/>
          <w:i w:val="0"/>
          <w:sz w:val="24"/>
          <w:szCs w:val="24"/>
        </w:rPr>
        <w:t>.</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5BA1DA1B"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C359D1">
        <w:rPr>
          <w:rFonts w:ascii="GHEA Grapalat" w:hAnsi="GHEA Grapalat"/>
          <w:i w:val="0"/>
          <w:sz w:val="24"/>
          <w:szCs w:val="24"/>
          <w:lang w:val="en-US"/>
        </w:rPr>
        <w:t>zvart</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arshakyan</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yerevan</w:t>
      </w:r>
      <w:proofErr w:type="spellEnd"/>
      <w:r w:rsidR="00C359D1" w:rsidRPr="00C359D1">
        <w:rPr>
          <w:rFonts w:ascii="GHEA Grapalat" w:hAnsi="GHEA Grapalat"/>
          <w:i w:val="0"/>
          <w:sz w:val="24"/>
          <w:szCs w:val="24"/>
        </w:rPr>
        <w:t>.</w:t>
      </w:r>
      <w:r w:rsidR="00C359D1">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92C242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629B4">
        <w:rPr>
          <w:rFonts w:ascii="GHEA Grapalat" w:hAnsi="GHEA Grapalat"/>
          <w:i/>
        </w:rPr>
        <w:t>EQ-GHAShDzB-26/55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7F0BF1" w:rsidRPr="007F0BF1">
        <w:rPr>
          <w:rFonts w:ascii="GHEA Grapalat" w:hAnsi="GHEA Grapalat"/>
          <w:i/>
        </w:rPr>
        <w:t>06</w:t>
      </w:r>
      <w:r w:rsidR="006E7AF9" w:rsidRPr="007F0BF1">
        <w:rPr>
          <w:rFonts w:ascii="GHEA Grapalat" w:hAnsi="GHEA Grapalat"/>
          <w:i/>
        </w:rPr>
        <w:t>.</w:t>
      </w:r>
      <w:r w:rsidR="00524C55" w:rsidRPr="007F0BF1">
        <w:rPr>
          <w:rFonts w:ascii="GHEA Grapalat" w:hAnsi="GHEA Grapalat"/>
          <w:i/>
        </w:rPr>
        <w:t>0</w:t>
      </w:r>
      <w:r w:rsidR="007F0BF1" w:rsidRPr="007F0BF1">
        <w:rPr>
          <w:rFonts w:ascii="GHEA Grapalat" w:hAnsi="GHEA Grapalat"/>
          <w:i/>
        </w:rPr>
        <w:t>3</w:t>
      </w:r>
      <w:r w:rsidR="00AF22C1" w:rsidRPr="007F0BF1">
        <w:rPr>
          <w:rFonts w:ascii="GHEA Grapalat" w:hAnsi="GHEA Grapalat"/>
          <w:i/>
        </w:rPr>
        <w:t>.</w:t>
      </w:r>
      <w:r w:rsidR="00C4322F" w:rsidRPr="007F0BF1">
        <w:rPr>
          <w:rFonts w:ascii="GHEA Grapalat" w:hAnsi="GHEA Grapalat"/>
          <w:i/>
        </w:rPr>
        <w:t>2026</w:t>
      </w:r>
      <w:r w:rsidR="009F10E4" w:rsidRPr="007F0BF1">
        <w:rPr>
          <w:rFonts w:ascii="GHEA Grapalat" w:hAnsi="GHEA Grapalat"/>
          <w:i/>
        </w:rPr>
        <w:t xml:space="preserve"> </w:t>
      </w:r>
      <w:r w:rsidR="00096865" w:rsidRPr="007F0B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CA3A693"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F629B4">
        <w:rPr>
          <w:rFonts w:ascii="GHEA Grapalat" w:eastAsia="MS Mincho" w:hAnsi="GHEA Grapalat"/>
          <w:lang w:eastAsia="ja-JP"/>
        </w:rPr>
        <w:t>РЕКОНСТРУКЦИЯ ДЕТСКОЙ ПЛОЩАДКИ В ПАРКЕ АЗАТАМАРТИКОВ АДМИНИСТРАТИВНОГО РАЙОНА ЭРЕБУНИ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59B22C09" w:rsidR="00033ED4" w:rsidRPr="00524C55" w:rsidRDefault="00F629B4" w:rsidP="00524C55">
      <w:pPr>
        <w:widowControl w:val="0"/>
        <w:jc w:val="center"/>
        <w:rPr>
          <w:rFonts w:ascii="GHEA Grapalat" w:hAnsi="GHEA Grapalat"/>
          <w:b/>
        </w:rPr>
      </w:pPr>
      <w:r>
        <w:rPr>
          <w:rFonts w:ascii="GHEA Grapalat" w:hAnsi="GHEA Grapalat"/>
          <w:b/>
        </w:rPr>
        <w:t>РЕКОНСТРУКЦИЯ ДЕТСКОЙ ПЛОЩАДКИ В ПАРКЕ АЗАТАМАРТИКОВ АДМИНИСТРАТИВНОГО РАЙОНА ЭРЕБУНИ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1EC9F4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F629B4">
        <w:rPr>
          <w:rFonts w:ascii="GHEA Grapalat" w:hAnsi="GHEA Grapalat"/>
          <w:spacing w:val="-6"/>
        </w:rPr>
        <w:t>EQ-GHAShDzB-26/55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BB405C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359D1">
        <w:rPr>
          <w:rFonts w:ascii="GHEA Grapalat" w:hAnsi="GHEA Grapalat"/>
          <w:b/>
          <w:i/>
          <w:lang w:val="af-ZA"/>
        </w:rPr>
        <w:t>zvart.arshakyan@yerevan.am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5D8BA9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629B4">
        <w:rPr>
          <w:rFonts w:ascii="GHEA Grapalat" w:eastAsia="MS Mincho" w:hAnsi="GHEA Grapalat"/>
          <w:b/>
          <w:szCs w:val="18"/>
          <w:lang w:eastAsia="ja-JP"/>
        </w:rPr>
        <w:t>Реконструкция детской площадки в парке Азатамартиков административного района Эребуни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28688CCF" w:rsidR="00DF2018" w:rsidRPr="00DF2018" w:rsidRDefault="00F629B4" w:rsidP="00DF2018">
            <w:pPr>
              <w:pStyle w:val="BodyTextIndent2"/>
              <w:widowControl w:val="0"/>
              <w:spacing w:line="240" w:lineRule="auto"/>
              <w:ind w:firstLine="0"/>
              <w:jc w:val="center"/>
              <w:rPr>
                <w:rFonts w:ascii="GHEA Grapalat" w:hAnsi="GHEA Grapalat" w:cs="Calibri"/>
                <w:color w:val="000000"/>
              </w:rPr>
            </w:pPr>
            <w:r w:rsidRPr="00214A8F">
              <w:rPr>
                <w:rFonts w:ascii="GHEA Grapalat" w:hAnsi="GHEA Grapalat" w:cs="Calibri"/>
                <w:color w:val="000000"/>
              </w:rPr>
              <w:t>45 290 056</w:t>
            </w:r>
          </w:p>
        </w:tc>
        <w:tc>
          <w:tcPr>
            <w:tcW w:w="6175" w:type="dxa"/>
            <w:vAlign w:val="center"/>
          </w:tcPr>
          <w:p w14:paraId="03B90E8E" w14:textId="6FFAF144" w:rsidR="00DF2018" w:rsidRPr="00C64EAB" w:rsidRDefault="00F629B4"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Реконструкция детской площадки в парке Азатамартиков административного района Эребуни города Еревана</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2FED613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24C55">
        <w:rPr>
          <w:rFonts w:ascii="GHEA Grapalat" w:hAnsi="GHEA Grapalat"/>
          <w:b/>
          <w:i/>
          <w:iCs/>
          <w:lang w:val="hy-AM"/>
        </w:rPr>
        <w:t>09:30</w:t>
      </w:r>
      <w:r w:rsidR="00601797" w:rsidRPr="00601797">
        <w:rPr>
          <w:rFonts w:ascii="GHEA Grapalat" w:hAnsi="GHEA Grapalat"/>
          <w:b/>
          <w:i/>
          <w:iCs/>
          <w:lang w:val="hy-AM"/>
        </w:rPr>
        <w:t xml:space="preserve"> часов </w:t>
      </w:r>
      <w:r w:rsidR="00864A6F">
        <w:rPr>
          <w:rFonts w:ascii="GHEA Grapalat" w:hAnsi="GHEA Grapalat"/>
          <w:b/>
          <w:i/>
          <w:iCs/>
          <w:lang w:val="hy-AM"/>
        </w:rPr>
        <w:t>18.03.2026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2F6AED25"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D75FF">
        <w:rPr>
          <w:rFonts w:ascii="GHEA Grapalat" w:hAnsi="GHEA Grapalat"/>
          <w:b/>
          <w:bCs/>
          <w:i/>
          <w:lang w:val="hy-AM"/>
        </w:rPr>
        <w:t>90</w:t>
      </w:r>
      <w:r w:rsidR="002768AD" w:rsidRPr="002768AD">
        <w:rPr>
          <w:rFonts w:ascii="GHEA Grapalat" w:hAnsi="GHEA Grapalat"/>
          <w:b/>
          <w:bCs/>
          <w:i/>
        </w:rPr>
        <w:t xml:space="preserve"> </w:t>
      </w:r>
      <w:r w:rsidR="001D75FF" w:rsidRPr="001D75FF">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884AD4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24C55">
        <w:rPr>
          <w:rFonts w:ascii="GHEA Grapalat" w:hAnsi="GHEA Grapalat"/>
          <w:b/>
          <w:lang w:val="hy-AM"/>
        </w:rPr>
        <w:t>09:30</w:t>
      </w:r>
      <w:r w:rsidR="00601797" w:rsidRPr="00601797">
        <w:rPr>
          <w:rFonts w:ascii="GHEA Grapalat" w:hAnsi="GHEA Grapalat"/>
          <w:b/>
          <w:lang w:val="hy-AM"/>
        </w:rPr>
        <w:t xml:space="preserve"> часов </w:t>
      </w:r>
      <w:r w:rsidR="00864A6F">
        <w:rPr>
          <w:rFonts w:ascii="GHEA Grapalat" w:hAnsi="GHEA Grapalat"/>
          <w:b/>
          <w:lang w:val="hy-AM"/>
        </w:rPr>
        <w:t>18.03.2026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E34A2D">
        <w:rPr>
          <w:rFonts w:ascii="GHEA Grapalat" w:hAnsi="GHEA Grapalat"/>
        </w:rPr>
        <w:t>15</w:t>
      </w:r>
      <w:r w:rsidR="00D644EE" w:rsidRPr="00E34A2D">
        <w:rPr>
          <w:rFonts w:ascii="GHEA Grapalat" w:hAnsi="GHEA Grapalat"/>
        </w:rPr>
        <w:t xml:space="preserve"> процентам</w:t>
      </w:r>
      <w:r w:rsidR="00D644EE" w:rsidRPr="00AE3DE0">
        <w:rPr>
          <w:rFonts w:ascii="GHEA Grapalat" w:hAnsi="GHEA Grapalat"/>
          <w:color w:val="EE0000"/>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34A2D">
        <w:rPr>
          <w:rFonts w:ascii="GHEA Grapalat" w:hAnsi="GHEA Grapalat"/>
          <w:b/>
          <w:bCs/>
        </w:rPr>
        <w:t>9</w:t>
      </w:r>
      <w:r w:rsidR="00456B02" w:rsidRPr="00E34A2D">
        <w:rPr>
          <w:rFonts w:ascii="GHEA Grapalat" w:hAnsi="GHEA Grapalat"/>
          <w:b/>
          <w:bCs/>
        </w:rPr>
        <w:t>0</w:t>
      </w:r>
      <w:r w:rsidRPr="00E34A2D">
        <w:rPr>
          <w:rFonts w:ascii="GHEA Grapalat" w:hAnsi="GHEA Grapalat"/>
          <w:b/>
          <w:bCs/>
        </w:rPr>
        <w:t>-го рабочего</w:t>
      </w:r>
      <w:r w:rsidRPr="00AE3DE0">
        <w:rPr>
          <w:rFonts w:ascii="GHEA Grapalat" w:hAnsi="GHEA Grapalat"/>
          <w:color w:val="EE0000"/>
        </w:rPr>
        <w:t xml:space="preserve">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D1A9D2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629B4">
        <w:rPr>
          <w:rFonts w:ascii="GHEA Grapalat" w:hAnsi="GHEA Grapalat"/>
          <w:b/>
          <w:sz w:val="24"/>
          <w:szCs w:val="24"/>
        </w:rPr>
        <w:t>EQ-GHAShDzB-26/55</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B2348E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629B4">
        <w:rPr>
          <w:rFonts w:ascii="GHEA Grapalat" w:hAnsi="GHEA Grapalat"/>
        </w:rPr>
        <w:t>EQ-GHAShDzB-26/55</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38A10BC"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629B4">
        <w:rPr>
          <w:rFonts w:ascii="GHEA Grapalat" w:hAnsi="GHEA Grapalat"/>
        </w:rPr>
        <w:t>EQ-GHAShDzB-26/55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5B7A70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F629B4">
        <w:rPr>
          <w:rFonts w:ascii="GHEA Grapalat" w:hAnsi="GHEA Grapalat"/>
        </w:rPr>
        <w:t>EQ-GHAShDzB-26/55</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79C39DD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F629B4">
        <w:rPr>
          <w:rFonts w:ascii="GHEA Grapalat" w:hAnsi="GHEA Grapalat"/>
          <w:b/>
          <w:i w:val="0"/>
          <w:sz w:val="24"/>
          <w:szCs w:val="24"/>
        </w:rPr>
        <w:t>EQ-GHAShDzB-26/55</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55E2CD1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629B4">
        <w:rPr>
          <w:rFonts w:ascii="GHEA Grapalat" w:hAnsi="GHEA Grapalat"/>
          <w:b/>
          <w:sz w:val="24"/>
          <w:szCs w:val="24"/>
        </w:rPr>
        <w:t>EQ-GHAShDzB-26/55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7840BE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F629B4">
        <w:rPr>
          <w:rFonts w:ascii="GHEA Grapalat" w:hAnsi="GHEA Grapalat"/>
          <w:spacing w:val="-6"/>
        </w:rPr>
        <w:t>EQ-GHAShDzB-26/55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2A29D734" w:rsidR="00E41080" w:rsidRPr="00C77B18" w:rsidRDefault="00F629B4" w:rsidP="00342543">
            <w:pPr>
              <w:widowControl w:val="0"/>
              <w:jc w:val="center"/>
              <w:rPr>
                <w:rFonts w:ascii="GHEA Grapalat" w:hAnsi="GHEA Grapalat"/>
                <w:bCs/>
                <w:sz w:val="18"/>
                <w:szCs w:val="20"/>
              </w:rPr>
            </w:pPr>
            <w:r>
              <w:rPr>
                <w:rFonts w:ascii="GHEA Grapalat" w:hAnsi="GHEA Grapalat" w:cs="Calibri"/>
                <w:color w:val="000000"/>
                <w:sz w:val="20"/>
                <w:szCs w:val="20"/>
              </w:rPr>
              <w:t>Реконструкция детской площадки в парке Азатамартиков административного района Эребуни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25012B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629B4">
        <w:rPr>
          <w:rFonts w:ascii="GHEA Grapalat" w:hAnsi="GHEA Grapalat"/>
          <w:b/>
          <w:sz w:val="24"/>
          <w:szCs w:val="24"/>
        </w:rPr>
        <w:t>EQ-GHAShDzB-26/55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2782BCBA"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D7BB2">
        <w:rPr>
          <w:rFonts w:ascii="GHEA Grapalat" w:eastAsiaTheme="minorHAnsi" w:hAnsi="GHEA Grapalat" w:cstheme="minorBidi"/>
          <w:b/>
          <w:bCs/>
          <w:lang w:val="hy-AM"/>
        </w:rPr>
        <w:t xml:space="preserve">90 </w:t>
      </w:r>
      <w:r w:rsidRPr="00813760">
        <w:rPr>
          <w:rFonts w:ascii="GHEA Grapalat" w:eastAsiaTheme="minorHAnsi" w:hAnsi="GHEA Grapalat" w:cstheme="minorBidi"/>
          <w:b/>
          <w:bCs/>
        </w:rPr>
        <w:t>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C83DAB3"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F629B4">
        <w:rPr>
          <w:rFonts w:ascii="GHEA Grapalat" w:hAnsi="GHEA Grapalat"/>
          <w:b/>
        </w:rPr>
        <w:t>EQ-GHAShDzB-26/55</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295EECF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F629B4">
        <w:rPr>
          <w:rFonts w:ascii="GHEA Grapalat" w:hAnsi="GHEA Grapalat"/>
          <w:b/>
        </w:rPr>
        <w:t>EQ-GHAShDzB-26/55</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6C4039B2"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F629B4">
        <w:rPr>
          <w:rFonts w:ascii="GHEA Grapalat" w:hAnsi="GHEA Grapalat"/>
          <w:b/>
          <w:i/>
          <w:sz w:val="22"/>
          <w:szCs w:val="22"/>
        </w:rPr>
        <w:t>EQ-GHAShDzB-26/55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5F284E">
        <w:tc>
          <w:tcPr>
            <w:tcW w:w="4786" w:type="dxa"/>
          </w:tcPr>
          <w:p w14:paraId="1CBA11A1" w14:textId="77777777" w:rsidR="000B740C" w:rsidRPr="00B138F3" w:rsidRDefault="000B740C" w:rsidP="005F284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5F284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5F284E">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5F284E">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5F284E">
            <w:pPr>
              <w:widowControl w:val="0"/>
              <w:spacing w:after="160"/>
              <w:rPr>
                <w:rFonts w:ascii="GHEA Grapalat" w:hAnsi="GHEA Grapalat" w:cs="Sylfaen"/>
              </w:rPr>
            </w:pPr>
          </w:p>
          <w:p w14:paraId="6A7293B4" w14:textId="77777777" w:rsidR="000B740C" w:rsidRPr="00B138F3" w:rsidRDefault="000B740C" w:rsidP="005F284E">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5F284E">
            <w:pPr>
              <w:widowControl w:val="0"/>
              <w:spacing w:after="160"/>
              <w:rPr>
                <w:rFonts w:ascii="GHEA Grapalat" w:hAnsi="GHEA Grapalat" w:cs="Sylfaen"/>
              </w:rPr>
            </w:pPr>
          </w:p>
          <w:p w14:paraId="3DF925F4"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5F284E">
            <w:pPr>
              <w:widowControl w:val="0"/>
              <w:spacing w:after="160"/>
              <w:rPr>
                <w:rFonts w:ascii="GHEA Grapalat" w:hAnsi="GHEA Grapalat" w:cs="Sylfaen"/>
              </w:rPr>
            </w:pPr>
          </w:p>
          <w:p w14:paraId="2111277E"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5F284E">
            <w:pPr>
              <w:widowControl w:val="0"/>
              <w:spacing w:after="160"/>
              <w:jc w:val="right"/>
              <w:rPr>
                <w:rFonts w:ascii="GHEA Grapalat" w:hAnsi="GHEA Grapalat" w:cs="Tahoma"/>
              </w:rPr>
            </w:pPr>
          </w:p>
          <w:p w14:paraId="60321A7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5F284E">
            <w:pPr>
              <w:widowControl w:val="0"/>
              <w:spacing w:after="160"/>
              <w:rPr>
                <w:rFonts w:ascii="GHEA Grapalat" w:hAnsi="GHEA Grapalat"/>
              </w:rPr>
            </w:pPr>
          </w:p>
          <w:p w14:paraId="5FF1DFC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5F284E">
            <w:pPr>
              <w:widowControl w:val="0"/>
              <w:spacing w:after="160"/>
              <w:rPr>
                <w:rFonts w:ascii="GHEA Grapalat" w:hAnsi="GHEA Grapalat" w:cs="Tahoma"/>
              </w:rPr>
            </w:pPr>
          </w:p>
          <w:p w14:paraId="6566130F" w14:textId="77777777" w:rsidR="000B740C" w:rsidRPr="00B138F3" w:rsidRDefault="000B740C"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5F284E">
            <w:pPr>
              <w:widowControl w:val="0"/>
              <w:spacing w:after="160"/>
              <w:rPr>
                <w:rFonts w:ascii="GHEA Grapalat" w:hAnsi="GHEA Grapalat" w:cs="Tahoma"/>
              </w:rPr>
            </w:pPr>
          </w:p>
          <w:p w14:paraId="19C177F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5F284E">
            <w:pPr>
              <w:widowControl w:val="0"/>
              <w:spacing w:after="160"/>
              <w:rPr>
                <w:rFonts w:ascii="GHEA Grapalat" w:hAnsi="GHEA Grapalat" w:cs="Arial"/>
              </w:rPr>
            </w:pPr>
          </w:p>
        </w:tc>
      </w:tr>
      <w:tr w:rsidR="000B740C" w:rsidRPr="00B138F3" w14:paraId="6B0D7C69"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5F284E">
            <w:pPr>
              <w:widowControl w:val="0"/>
              <w:spacing w:after="160"/>
              <w:rPr>
                <w:rFonts w:ascii="GHEA Grapalat" w:hAnsi="GHEA Grapalat" w:cs="Sylfaen"/>
              </w:rPr>
            </w:pPr>
          </w:p>
          <w:p w14:paraId="7E40E745" w14:textId="77777777" w:rsidR="000B740C" w:rsidRPr="00B138F3" w:rsidRDefault="000B740C"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5F284E">
            <w:pPr>
              <w:widowControl w:val="0"/>
              <w:spacing w:after="160"/>
              <w:rPr>
                <w:rFonts w:ascii="GHEA Grapalat" w:hAnsi="GHEA Grapalat"/>
              </w:rPr>
            </w:pPr>
          </w:p>
          <w:p w14:paraId="7ED9228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5901BA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0A3732A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97172E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53DEEAE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1C3BE63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5F284E">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6BC0BC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F629B4">
        <w:rPr>
          <w:rFonts w:ascii="GHEA Grapalat" w:hAnsi="GHEA Grapalat"/>
          <w:b/>
          <w:sz w:val="24"/>
          <w:szCs w:val="24"/>
        </w:rPr>
        <w:t>EQ-GHAShDzB-26/55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67A9464A"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sidR="00F629B4">
        <w:rPr>
          <w:rFonts w:ascii="GHEA Grapalat" w:hAnsi="GHEA Grapalat"/>
          <w:i/>
        </w:rPr>
        <w:t>EQ-GHAShDzB-26/55</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5F284E">
        <w:tc>
          <w:tcPr>
            <w:tcW w:w="4786" w:type="dxa"/>
          </w:tcPr>
          <w:p w14:paraId="5FA8BCE0" w14:textId="77777777" w:rsidR="00E93F76" w:rsidRPr="00B138F3" w:rsidRDefault="00E93F76" w:rsidP="005F284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5F284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5F284E">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5F284E">
            <w:pPr>
              <w:widowControl w:val="0"/>
              <w:spacing w:after="160"/>
              <w:rPr>
                <w:rFonts w:ascii="GHEA Grapalat" w:hAnsi="GHEA Grapalat" w:cs="Sylfaen"/>
              </w:rPr>
            </w:pPr>
          </w:p>
          <w:p w14:paraId="53E93198" w14:textId="77777777" w:rsidR="00E93F76" w:rsidRPr="00B138F3" w:rsidRDefault="00E93F76" w:rsidP="005F284E">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5F284E">
            <w:pPr>
              <w:widowControl w:val="0"/>
              <w:spacing w:after="160"/>
              <w:rPr>
                <w:rFonts w:ascii="GHEA Grapalat" w:hAnsi="GHEA Grapalat" w:cs="Sylfaen"/>
              </w:rPr>
            </w:pPr>
          </w:p>
          <w:p w14:paraId="5C8C9736"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5F284E">
            <w:pPr>
              <w:widowControl w:val="0"/>
              <w:spacing w:after="160"/>
              <w:rPr>
                <w:rFonts w:ascii="GHEA Grapalat" w:hAnsi="GHEA Grapalat" w:cs="Sylfaen"/>
              </w:rPr>
            </w:pPr>
          </w:p>
          <w:p w14:paraId="30D2A2D6" w14:textId="77777777" w:rsidR="00E93F76" w:rsidRPr="00B138F3" w:rsidRDefault="00E93F76"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5F284E">
            <w:pPr>
              <w:widowControl w:val="0"/>
              <w:spacing w:after="160"/>
              <w:rPr>
                <w:rFonts w:ascii="GHEA Grapalat" w:hAnsi="GHEA Grapalat" w:cs="Sylfaen"/>
              </w:rPr>
            </w:pPr>
          </w:p>
          <w:p w14:paraId="2197EB2E"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5F284E">
            <w:pPr>
              <w:widowControl w:val="0"/>
              <w:spacing w:after="160"/>
              <w:jc w:val="right"/>
              <w:rPr>
                <w:rFonts w:ascii="GHEA Grapalat" w:hAnsi="GHEA Grapalat" w:cs="Tahoma"/>
              </w:rPr>
            </w:pPr>
          </w:p>
          <w:p w14:paraId="3ACD387A"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5F284E">
            <w:pPr>
              <w:widowControl w:val="0"/>
              <w:spacing w:after="160"/>
              <w:rPr>
                <w:rFonts w:ascii="GHEA Grapalat" w:hAnsi="GHEA Grapalat" w:cs="Sylfaen"/>
              </w:rPr>
            </w:pPr>
          </w:p>
          <w:p w14:paraId="0857BA8C" w14:textId="77777777" w:rsidR="00E93F76" w:rsidRPr="00B138F3" w:rsidRDefault="00E93F76"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5F284E">
            <w:pPr>
              <w:widowControl w:val="0"/>
              <w:spacing w:after="160"/>
              <w:rPr>
                <w:rFonts w:ascii="GHEA Grapalat" w:hAnsi="GHEA Grapalat"/>
              </w:rPr>
            </w:pPr>
          </w:p>
          <w:p w14:paraId="3E73252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5F284E">
            <w:pPr>
              <w:widowControl w:val="0"/>
              <w:spacing w:after="160"/>
              <w:rPr>
                <w:rFonts w:ascii="GHEA Grapalat" w:hAnsi="GHEA Grapalat" w:cs="Tahoma"/>
              </w:rPr>
            </w:pPr>
          </w:p>
          <w:p w14:paraId="50CB2A77" w14:textId="77777777" w:rsidR="00E93F76" w:rsidRPr="00B138F3" w:rsidRDefault="00E93F76"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5F284E">
            <w:pPr>
              <w:widowControl w:val="0"/>
              <w:spacing w:after="160"/>
              <w:rPr>
                <w:rFonts w:ascii="GHEA Grapalat" w:hAnsi="GHEA Grapalat" w:cs="Tahoma"/>
              </w:rPr>
            </w:pPr>
          </w:p>
          <w:p w14:paraId="46BD458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5F284E">
            <w:pPr>
              <w:widowControl w:val="0"/>
              <w:spacing w:after="160"/>
              <w:rPr>
                <w:rFonts w:ascii="GHEA Grapalat" w:hAnsi="GHEA Grapalat" w:cs="Arial"/>
              </w:rPr>
            </w:pPr>
          </w:p>
        </w:tc>
      </w:tr>
      <w:tr w:rsidR="00E93F76" w:rsidRPr="00B138F3" w14:paraId="5F1D578D"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5F284E">
            <w:pPr>
              <w:widowControl w:val="0"/>
              <w:spacing w:after="160"/>
              <w:rPr>
                <w:rFonts w:ascii="GHEA Grapalat" w:hAnsi="GHEA Grapalat" w:cs="Sylfaen"/>
              </w:rPr>
            </w:pPr>
          </w:p>
          <w:p w14:paraId="26D1E5B3" w14:textId="77777777" w:rsidR="00E93F76" w:rsidRPr="00B138F3" w:rsidRDefault="00E93F76"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5F284E">
            <w:pPr>
              <w:widowControl w:val="0"/>
              <w:spacing w:after="160"/>
              <w:rPr>
                <w:rFonts w:ascii="GHEA Grapalat" w:hAnsi="GHEA Grapalat"/>
              </w:rPr>
            </w:pPr>
          </w:p>
          <w:p w14:paraId="5667971F"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4E068E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B4464C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673E269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C32286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78E89F6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5F284E">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1A46CBE5"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629B4">
        <w:rPr>
          <w:rFonts w:ascii="GHEA Grapalat" w:hAnsi="GHEA Grapalat"/>
          <w:b/>
          <w:sz w:val="24"/>
          <w:szCs w:val="24"/>
        </w:rPr>
        <w:t>EQ-GHAShDzB-26/55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53ECB44"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7D3A0E" w:rsidRPr="007D3A0E">
        <w:rPr>
          <w:rFonts w:ascii="GHEA Grapalat" w:hAnsi="GHEA Grapalat"/>
          <w:b/>
          <w:bCs/>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6ECF39F"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7D3A0E">
        <w:rPr>
          <w:rFonts w:ascii="GHEA Grapalat" w:hAnsi="GHEA Grapalat"/>
          <w:b/>
          <w:bCs/>
          <w:lang w:val="hy-AM"/>
        </w:rPr>
        <w:t>15</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A9DCCAF"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342543" w:rsidRPr="00342543">
        <w:rPr>
          <w:rFonts w:ascii="GHEA Grapalat" w:hAnsi="GHEA Grapalat"/>
          <w:b/>
          <w:bCs/>
          <w:lang w:val="hy-AM"/>
        </w:rPr>
        <w:t>1</w:t>
      </w:r>
      <w:r w:rsidR="00A404BB" w:rsidRPr="00342543">
        <w:rPr>
          <w:rFonts w:ascii="GHEA Grapalat" w:hAnsi="GHEA Grapalat"/>
          <w:b/>
          <w:bCs/>
        </w:rPr>
        <w:t xml:space="preserve"> (</w:t>
      </w:r>
      <w:r w:rsidR="007D3A0E" w:rsidRPr="007D3A0E">
        <w:rPr>
          <w:rFonts w:ascii="GHEA Grapalat" w:hAnsi="GHEA Grapalat"/>
          <w:b/>
          <w:bCs/>
        </w:rPr>
        <w:t>ноль целое одно десятичное число</w:t>
      </w:r>
      <w:r w:rsidR="00A404BB" w:rsidRPr="00342543">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9C81365"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7D3A0E">
        <w:rPr>
          <w:rFonts w:ascii="GHEA Grapalat" w:hAnsi="GHEA Grapalat"/>
          <w:b/>
          <w:bCs/>
          <w:lang w:val="hy-AM"/>
        </w:rPr>
        <w:t>10</w:t>
      </w:r>
      <w:r w:rsidR="00A404BB" w:rsidRPr="00342543">
        <w:rPr>
          <w:rFonts w:ascii="GHEA Grapalat" w:hAnsi="GHEA Grapalat"/>
          <w:b/>
          <w:bCs/>
        </w:rPr>
        <w:t xml:space="preserve"> (</w:t>
      </w:r>
      <w:r w:rsidR="007D3A0E" w:rsidRPr="00F70E6A">
        <w:rPr>
          <w:rFonts w:ascii="GHEA Grapalat" w:hAnsi="GHEA Grapalat"/>
          <w:b/>
          <w:bCs/>
          <w:lang w:val="hy-AM"/>
        </w:rPr>
        <w:t>десять</w:t>
      </w:r>
      <w:r w:rsidR="00A404BB" w:rsidRPr="00F70E6A">
        <w:rPr>
          <w:rFonts w:ascii="GHEA Grapalat" w:hAnsi="GHEA Grapalat"/>
          <w:b/>
          <w:bCs/>
          <w:lang w:val="hy-AM"/>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342543" w:rsidRPr="00C869BF" w14:paraId="182536AE" w14:textId="77777777" w:rsidTr="005F284E">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5F9FB253"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w:t>
            </w:r>
          </w:p>
        </w:tc>
        <w:tc>
          <w:tcPr>
            <w:tcW w:w="4311" w:type="dxa"/>
            <w:tcBorders>
              <w:top w:val="single" w:sz="4" w:space="0" w:color="auto"/>
              <w:left w:val="single" w:sz="4" w:space="0" w:color="auto"/>
              <w:bottom w:val="single" w:sz="4" w:space="0" w:color="auto"/>
              <w:right w:val="single" w:sz="4" w:space="0" w:color="auto"/>
            </w:tcBorders>
            <w:vAlign w:val="center"/>
            <w:hideMark/>
          </w:tcPr>
          <w:p w14:paraId="0C890D19"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Нарушение</w:t>
            </w:r>
          </w:p>
        </w:tc>
        <w:tc>
          <w:tcPr>
            <w:tcW w:w="4177" w:type="dxa"/>
            <w:tcBorders>
              <w:top w:val="single" w:sz="4" w:space="0" w:color="auto"/>
              <w:left w:val="single" w:sz="4" w:space="0" w:color="auto"/>
              <w:bottom w:val="single" w:sz="4" w:space="0" w:color="auto"/>
              <w:right w:val="single" w:sz="4" w:space="0" w:color="auto"/>
            </w:tcBorders>
            <w:vAlign w:val="center"/>
            <w:hideMark/>
          </w:tcPr>
          <w:p w14:paraId="00C81DA0"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Ответственность</w:t>
            </w:r>
          </w:p>
        </w:tc>
      </w:tr>
      <w:tr w:rsidR="00342543" w:rsidRPr="00C869BF" w14:paraId="05C5BE14" w14:textId="77777777" w:rsidTr="005F284E">
        <w:tc>
          <w:tcPr>
            <w:tcW w:w="512" w:type="dxa"/>
            <w:tcBorders>
              <w:top w:val="single" w:sz="4" w:space="0" w:color="auto"/>
              <w:left w:val="single" w:sz="4" w:space="0" w:color="auto"/>
              <w:bottom w:val="single" w:sz="4" w:space="0" w:color="auto"/>
              <w:right w:val="single" w:sz="4" w:space="0" w:color="auto"/>
            </w:tcBorders>
            <w:vAlign w:val="center"/>
            <w:hideMark/>
          </w:tcPr>
          <w:p w14:paraId="66AF637D"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1</w:t>
            </w:r>
          </w:p>
        </w:tc>
        <w:tc>
          <w:tcPr>
            <w:tcW w:w="4311" w:type="dxa"/>
            <w:tcBorders>
              <w:top w:val="single" w:sz="4" w:space="0" w:color="auto"/>
              <w:left w:val="single" w:sz="4" w:space="0" w:color="auto"/>
              <w:bottom w:val="single" w:sz="4" w:space="0" w:color="auto"/>
              <w:right w:val="single" w:sz="4" w:space="0" w:color="auto"/>
            </w:tcBorders>
            <w:vAlign w:val="center"/>
          </w:tcPr>
          <w:p w14:paraId="7188932D" w14:textId="47E1B517" w:rsidR="00342543" w:rsidRPr="00C869BF" w:rsidRDefault="00CA2CB9" w:rsidP="005F284E">
            <w:pPr>
              <w:jc w:val="center"/>
              <w:rPr>
                <w:rFonts w:ascii="GHEA Grapalat" w:hAnsi="GHEA Grapalat"/>
                <w:sz w:val="22"/>
                <w:szCs w:val="22"/>
              </w:rPr>
            </w:pPr>
            <w:r w:rsidRPr="00CA2CB9">
              <w:rPr>
                <w:rFonts w:ascii="GHEA Grapalat" w:hAnsi="GHEA Grapalat"/>
                <w:sz w:val="22"/>
                <w:szCs w:val="22"/>
              </w:rPr>
              <w:t>Ненадлежащая организация и оснащение строительной площадки</w:t>
            </w:r>
          </w:p>
        </w:tc>
        <w:tc>
          <w:tcPr>
            <w:tcW w:w="4177" w:type="dxa"/>
            <w:tcBorders>
              <w:top w:val="single" w:sz="4" w:space="0" w:color="auto"/>
              <w:left w:val="single" w:sz="4" w:space="0" w:color="auto"/>
              <w:bottom w:val="single" w:sz="4" w:space="0" w:color="auto"/>
              <w:right w:val="single" w:sz="4" w:space="0" w:color="auto"/>
            </w:tcBorders>
            <w:vAlign w:val="center"/>
          </w:tcPr>
          <w:p w14:paraId="1F8328ED" w14:textId="72CB3D36"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r w:rsidR="00342543" w:rsidRPr="00C869BF" w14:paraId="66290754" w14:textId="77777777" w:rsidTr="005F284E">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0E19BEAA"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2</w:t>
            </w:r>
          </w:p>
        </w:tc>
        <w:tc>
          <w:tcPr>
            <w:tcW w:w="4311" w:type="dxa"/>
            <w:tcBorders>
              <w:top w:val="single" w:sz="4" w:space="0" w:color="auto"/>
              <w:left w:val="single" w:sz="4" w:space="0" w:color="auto"/>
              <w:bottom w:val="single" w:sz="4" w:space="0" w:color="auto"/>
              <w:right w:val="single" w:sz="4" w:space="0" w:color="auto"/>
            </w:tcBorders>
            <w:vAlign w:val="center"/>
          </w:tcPr>
          <w:p w14:paraId="0CB4387B" w14:textId="50115B75" w:rsidR="00342543" w:rsidRPr="00C869BF" w:rsidRDefault="00CA2CB9" w:rsidP="005F284E">
            <w:pPr>
              <w:jc w:val="center"/>
              <w:rPr>
                <w:rFonts w:ascii="GHEA Grapalat" w:hAnsi="GHEA Grapalat"/>
                <w:sz w:val="22"/>
                <w:szCs w:val="22"/>
              </w:rPr>
            </w:pPr>
            <w:r w:rsidRPr="00CA2CB9">
              <w:rPr>
                <w:rFonts w:ascii="GHEA Grapalat" w:hAnsi="GHEA Grapalat"/>
                <w:sz w:val="22"/>
                <w:szCs w:val="22"/>
              </w:rPr>
              <w:t xml:space="preserve">Несоблюдение правил техники </w:t>
            </w:r>
            <w:r w:rsidRPr="00CA2CB9">
              <w:rPr>
                <w:rFonts w:ascii="GHEA Grapalat" w:hAnsi="GHEA Grapalat"/>
                <w:sz w:val="22"/>
                <w:szCs w:val="22"/>
              </w:rPr>
              <w:lastRenderedPageBreak/>
              <w:t xml:space="preserve">безопасности </w:t>
            </w:r>
            <w:r w:rsidR="007B11A7" w:rsidRPr="007B11A7">
              <w:rPr>
                <w:rFonts w:ascii="GHEA Grapalat" w:hAnsi="GHEA Grapalat"/>
                <w:sz w:val="22"/>
                <w:szCs w:val="22"/>
              </w:rPr>
              <w:t>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78E78D6A" w14:textId="1134C743"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lastRenderedPageBreak/>
              <w:t xml:space="preserve">Штраф – </w:t>
            </w:r>
            <w:r w:rsidR="00CA2CB9">
              <w:rPr>
                <w:rFonts w:ascii="GHEA Grapalat" w:hAnsi="GHEA Grapalat"/>
                <w:sz w:val="22"/>
                <w:szCs w:val="22"/>
                <w:lang w:val="hy-AM"/>
              </w:rPr>
              <w:t>2,0</w:t>
            </w:r>
            <w:r w:rsidRPr="007B11A7">
              <w:rPr>
                <w:rFonts w:ascii="GHEA Grapalat" w:hAnsi="GHEA Grapalat"/>
                <w:sz w:val="22"/>
                <w:szCs w:val="22"/>
              </w:rPr>
              <w:t>% от цены контракта.</w:t>
            </w:r>
          </w:p>
        </w:tc>
      </w:tr>
      <w:tr w:rsidR="00342543" w:rsidRPr="00C869BF" w14:paraId="6C31A431" w14:textId="77777777" w:rsidTr="005F284E">
        <w:tc>
          <w:tcPr>
            <w:tcW w:w="512" w:type="dxa"/>
            <w:tcBorders>
              <w:top w:val="single" w:sz="4" w:space="0" w:color="auto"/>
              <w:left w:val="single" w:sz="4" w:space="0" w:color="auto"/>
              <w:bottom w:val="single" w:sz="4" w:space="0" w:color="auto"/>
              <w:right w:val="single" w:sz="4" w:space="0" w:color="auto"/>
            </w:tcBorders>
            <w:vAlign w:val="center"/>
            <w:hideMark/>
          </w:tcPr>
          <w:p w14:paraId="4F0B0A0A"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3</w:t>
            </w:r>
          </w:p>
        </w:tc>
        <w:tc>
          <w:tcPr>
            <w:tcW w:w="4311" w:type="dxa"/>
            <w:tcBorders>
              <w:top w:val="single" w:sz="4" w:space="0" w:color="auto"/>
              <w:left w:val="single" w:sz="4" w:space="0" w:color="auto"/>
              <w:bottom w:val="single" w:sz="4" w:space="0" w:color="auto"/>
              <w:right w:val="single" w:sz="4" w:space="0" w:color="auto"/>
            </w:tcBorders>
            <w:vAlign w:val="center"/>
          </w:tcPr>
          <w:p w14:paraId="758D0A61" w14:textId="60E34B2B" w:rsidR="00342543" w:rsidRPr="00C869BF" w:rsidRDefault="00CA2CB9" w:rsidP="005F284E">
            <w:pPr>
              <w:jc w:val="center"/>
              <w:rPr>
                <w:rFonts w:ascii="GHEA Grapalat" w:hAnsi="GHEA Grapalat"/>
                <w:sz w:val="22"/>
                <w:szCs w:val="22"/>
              </w:rPr>
            </w:pPr>
            <w:r w:rsidRPr="00CA2CB9">
              <w:rPr>
                <w:rFonts w:ascii="GHEA Grapalat" w:hAnsi="GHEA Grapalat"/>
                <w:sz w:val="22"/>
                <w:szCs w:val="22"/>
              </w:rPr>
              <w:t>Несоблюдение санитарно-гигиенических и экологических стандартов (включая меры по адаптации к изменению климата).</w:t>
            </w:r>
          </w:p>
        </w:tc>
        <w:tc>
          <w:tcPr>
            <w:tcW w:w="4177" w:type="dxa"/>
            <w:tcBorders>
              <w:top w:val="single" w:sz="4" w:space="0" w:color="auto"/>
              <w:left w:val="single" w:sz="4" w:space="0" w:color="auto"/>
              <w:bottom w:val="single" w:sz="4" w:space="0" w:color="auto"/>
              <w:right w:val="single" w:sz="4" w:space="0" w:color="auto"/>
            </w:tcBorders>
            <w:vAlign w:val="center"/>
          </w:tcPr>
          <w:p w14:paraId="3ED428E5" w14:textId="1F81E00D"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B9BA29B" w14:textId="77777777" w:rsidR="00E23F88" w:rsidRDefault="00BB28C8" w:rsidP="00C53EC8">
      <w:pPr>
        <w:widowControl w:val="0"/>
        <w:tabs>
          <w:tab w:val="left" w:pos="1134"/>
        </w:tabs>
        <w:ind w:firstLine="567"/>
        <w:jc w:val="both"/>
        <w:rPr>
          <w:rFonts w:ascii="GHEA Grapalat" w:hAnsi="GHEA Grapalat"/>
          <w:sz w:val="20"/>
          <w:szCs w:val="20"/>
          <w:lang w:val="hy-AM"/>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E23F88">
        <w:rPr>
          <w:rFonts w:ascii="GHEA Grapalat" w:hAnsi="GHEA Grapalat"/>
          <w:sz w:val="20"/>
          <w:szCs w:val="20"/>
          <w:lang w:val="hy-AM"/>
        </w:rPr>
        <w:t xml:space="preserve">. </w:t>
      </w:r>
    </w:p>
    <w:p w14:paraId="508E8181" w14:textId="0CB9EAB4" w:rsidR="00C53EC8" w:rsidRPr="004D7DD1" w:rsidRDefault="00C53EC8" w:rsidP="00C53EC8">
      <w:pPr>
        <w:widowControl w:val="0"/>
        <w:tabs>
          <w:tab w:val="left" w:pos="1134"/>
        </w:tabs>
        <w:ind w:firstLine="567"/>
        <w:jc w:val="both"/>
        <w:rPr>
          <w:rFonts w:ascii="GHEA Grapalat" w:hAnsi="GHEA Grapalat" w:cs="Sylfaen"/>
          <w:sz w:val="20"/>
          <w:szCs w:val="20"/>
        </w:rPr>
      </w:pPr>
      <w:r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Pr="000E2A01">
        <w:rPr>
          <w:rFonts w:ascii="GHEA Grapalat" w:hAnsi="GHEA Grapalat"/>
          <w:sz w:val="20"/>
          <w:szCs w:val="20"/>
        </w:rPr>
        <w:t xml:space="preserve"> № 817-А.</w:t>
      </w:r>
      <w:r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w:t>
      </w:r>
      <w:r w:rsidRPr="00862ABD">
        <w:rPr>
          <w:rFonts w:ascii="GHEA Grapalat" w:hAnsi="GHEA Grapalat"/>
          <w:spacing w:val="-4"/>
        </w:rPr>
        <w:lastRenderedPageBreak/>
        <w:t xml:space="preserve">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72877DEA" w14:textId="0BF239EE" w:rsidR="002030CE" w:rsidRPr="001D75FF" w:rsidRDefault="00BB28C8" w:rsidP="001D75FF">
      <w:pPr>
        <w:widowControl w:val="0"/>
        <w:tabs>
          <w:tab w:val="left" w:pos="1276"/>
        </w:tabs>
        <w:spacing w:line="276" w:lineRule="auto"/>
        <w:ind w:firstLine="567"/>
        <w:jc w:val="both"/>
        <w:rPr>
          <w:rFonts w:ascii="GHEA Grapalat" w:hAnsi="GHEA Grapalat"/>
          <w:lang w:val="hy-AM"/>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58739F" w14:textId="588F39EE" w:rsidR="00C05F85" w:rsidRDefault="003132BA" w:rsidP="00E23F88">
      <w:pPr>
        <w:jc w:val="center"/>
        <w:rPr>
          <w:rFonts w:ascii="GHEA Grapalat" w:hAnsi="GHEA Grapalat"/>
          <w:b/>
          <w:i/>
          <w:sz w:val="20"/>
        </w:rPr>
      </w:pPr>
      <w:r w:rsidRPr="002000A6">
        <w:rPr>
          <w:rFonts w:ascii="GHEA Grapalat" w:hAnsi="GHEA Grapalat"/>
          <w:b/>
          <w:i/>
          <w:sz w:val="20"/>
        </w:rPr>
        <w:t>ТЕХНИЧЕСКАЯ ХАРАКТЕРИСТИКА</w:t>
      </w:r>
      <w:r w:rsidRPr="002000A6">
        <w:rPr>
          <w:rFonts w:ascii="GHEA Grapalat" w:hAnsi="GHEA Grapalat"/>
          <w:b/>
          <w:i/>
          <w:sz w:val="20"/>
          <w:lang w:val="hy-AM"/>
        </w:rPr>
        <w:t xml:space="preserve"> – </w:t>
      </w:r>
      <w:r w:rsidRPr="002000A6">
        <w:rPr>
          <w:rFonts w:ascii="GHEA Grapalat" w:hAnsi="GHEA Grapalat"/>
          <w:b/>
          <w:i/>
          <w:sz w:val="20"/>
        </w:rPr>
        <w:t>ГРАФИК ЗАКУПКИ</w:t>
      </w:r>
    </w:p>
    <w:p w14:paraId="174CEC03" w14:textId="77777777" w:rsidR="00E23F88" w:rsidRDefault="00E23F88" w:rsidP="00E23F88">
      <w:pPr>
        <w:jc w:val="center"/>
        <w:rPr>
          <w:rFonts w:ascii="GHEA Grapalat" w:hAnsi="GHEA Grapalat"/>
          <w:b/>
          <w:i/>
          <w:sz w:val="20"/>
        </w:rPr>
      </w:pPr>
    </w:p>
    <w:p w14:paraId="31D5507D" w14:textId="69617CEE" w:rsidR="00E23F88" w:rsidRPr="00B63748" w:rsidRDefault="00F629B4" w:rsidP="00E23F88">
      <w:pPr>
        <w:widowControl w:val="0"/>
        <w:spacing w:after="160"/>
        <w:jc w:val="center"/>
        <w:rPr>
          <w:rFonts w:ascii="GHEA Grapalat" w:hAnsi="GHEA Grapalat"/>
          <w:bCs/>
          <w:caps/>
          <w:sz w:val="22"/>
          <w:szCs w:val="22"/>
          <w:lang w:val="hy-AM"/>
        </w:rPr>
      </w:pPr>
      <w:r>
        <w:rPr>
          <w:rFonts w:ascii="GHEA Grapalat" w:hAnsi="GHEA Grapalat"/>
          <w:bCs/>
          <w:caps/>
          <w:sz w:val="22"/>
          <w:szCs w:val="22"/>
          <w:lang w:val="hy-AM"/>
        </w:rPr>
        <w:t>Реконструкция детской площадки в парке Азатамартиков административного района Эребуни города Еревана</w:t>
      </w:r>
    </w:p>
    <w:tbl>
      <w:tblPr>
        <w:tblW w:w="10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30"/>
        <w:gridCol w:w="268"/>
        <w:gridCol w:w="4380"/>
        <w:gridCol w:w="630"/>
        <w:gridCol w:w="720"/>
        <w:gridCol w:w="1279"/>
        <w:gridCol w:w="1533"/>
        <w:gridCol w:w="8"/>
      </w:tblGrid>
      <w:tr w:rsidR="003132BA" w:rsidRPr="002000A6" w14:paraId="42242D94" w14:textId="77777777" w:rsidTr="003132BA">
        <w:trPr>
          <w:trHeight w:val="259"/>
          <w:jc w:val="center"/>
        </w:trPr>
        <w:tc>
          <w:tcPr>
            <w:tcW w:w="1570" w:type="dxa"/>
            <w:gridSpan w:val="2"/>
          </w:tcPr>
          <w:p w14:paraId="488FDA31" w14:textId="77777777" w:rsidR="003132BA" w:rsidRPr="002000A6" w:rsidRDefault="003132BA" w:rsidP="005F284E">
            <w:pPr>
              <w:jc w:val="center"/>
              <w:rPr>
                <w:rFonts w:ascii="GHEA Grapalat" w:hAnsi="GHEA Grapalat"/>
                <w:b/>
                <w:i/>
                <w:sz w:val="18"/>
              </w:rPr>
            </w:pPr>
          </w:p>
        </w:tc>
        <w:tc>
          <w:tcPr>
            <w:tcW w:w="8818" w:type="dxa"/>
            <w:gridSpan w:val="7"/>
            <w:vAlign w:val="center"/>
          </w:tcPr>
          <w:p w14:paraId="51B25999" w14:textId="77777777" w:rsidR="003132BA" w:rsidRPr="002000A6" w:rsidRDefault="003132BA" w:rsidP="005F284E">
            <w:pPr>
              <w:jc w:val="center"/>
              <w:rPr>
                <w:rFonts w:ascii="GHEA Grapalat" w:hAnsi="GHEA Grapalat"/>
                <w:b/>
                <w:i/>
                <w:sz w:val="18"/>
              </w:rPr>
            </w:pPr>
            <w:r w:rsidRPr="002000A6">
              <w:rPr>
                <w:rFonts w:ascii="GHEA Grapalat" w:hAnsi="GHEA Grapalat"/>
                <w:b/>
                <w:i/>
                <w:sz w:val="18"/>
              </w:rPr>
              <w:t>Работа</w:t>
            </w:r>
          </w:p>
        </w:tc>
      </w:tr>
      <w:tr w:rsidR="003132BA" w:rsidRPr="002000A6" w14:paraId="59003AF7" w14:textId="77777777" w:rsidTr="008D2A4A">
        <w:trPr>
          <w:trHeight w:val="235"/>
          <w:jc w:val="center"/>
        </w:trPr>
        <w:tc>
          <w:tcPr>
            <w:tcW w:w="540" w:type="dxa"/>
            <w:vMerge w:val="restart"/>
            <w:vAlign w:val="center"/>
          </w:tcPr>
          <w:p w14:paraId="00F56F4B" w14:textId="77777777" w:rsidR="003132BA" w:rsidRPr="002000A6" w:rsidRDefault="003132BA" w:rsidP="005F284E">
            <w:pPr>
              <w:jc w:val="center"/>
              <w:rPr>
                <w:rFonts w:ascii="GHEA Grapalat" w:hAnsi="GHEA Grapalat"/>
                <w:b/>
                <w:i/>
                <w:sz w:val="16"/>
                <w:szCs w:val="16"/>
              </w:rPr>
            </w:pPr>
            <w:r w:rsidRPr="002000A6">
              <w:rPr>
                <w:rFonts w:ascii="GHEA Grapalat" w:hAnsi="GHEA Grapalat"/>
                <w:b/>
                <w:i/>
                <w:sz w:val="16"/>
                <w:szCs w:val="16"/>
              </w:rPr>
              <w:t>Н</w:t>
            </w:r>
            <w:r w:rsidRPr="002000A6">
              <w:rPr>
                <w:rFonts w:ascii="GHEA Grapalat" w:hAnsi="GHEA Grapalat"/>
                <w:b/>
                <w:i/>
                <w:sz w:val="16"/>
                <w:szCs w:val="16"/>
                <w:lang w:val="hy-AM"/>
              </w:rPr>
              <w:t>/</w:t>
            </w:r>
            <w:r w:rsidRPr="002000A6">
              <w:rPr>
                <w:rFonts w:ascii="GHEA Grapalat" w:hAnsi="GHEA Grapalat"/>
                <w:b/>
                <w:i/>
                <w:sz w:val="16"/>
                <w:szCs w:val="16"/>
              </w:rPr>
              <w:t>Л</w:t>
            </w:r>
          </w:p>
        </w:tc>
        <w:tc>
          <w:tcPr>
            <w:tcW w:w="1298" w:type="dxa"/>
            <w:gridSpan w:val="2"/>
            <w:vMerge w:val="restart"/>
          </w:tcPr>
          <w:p w14:paraId="7408EE80" w14:textId="77777777" w:rsidR="005F284E" w:rsidRDefault="003132BA" w:rsidP="005F284E">
            <w:pPr>
              <w:jc w:val="center"/>
              <w:rPr>
                <w:rFonts w:ascii="GHEA Grapalat" w:hAnsi="GHEA Grapalat"/>
                <w:b/>
                <w:i/>
                <w:sz w:val="14"/>
                <w:szCs w:val="14"/>
                <w:lang w:val="hy-AM"/>
              </w:rPr>
            </w:pPr>
            <w:r w:rsidRPr="002000A6">
              <w:rPr>
                <w:rFonts w:ascii="GHEA Grapalat" w:hAnsi="GHEA Grapalat"/>
                <w:b/>
                <w:i/>
                <w:sz w:val="14"/>
                <w:szCs w:val="14"/>
              </w:rPr>
              <w:t>П</w:t>
            </w:r>
            <w:r w:rsidRPr="002000A6">
              <w:rPr>
                <w:rFonts w:ascii="GHEA Grapalat" w:hAnsi="GHEA Grapalat"/>
                <w:b/>
                <w:i/>
                <w:sz w:val="14"/>
                <w:szCs w:val="14"/>
                <w:lang w:val="hy-AM"/>
              </w:rPr>
              <w:t>редусмотренный планом закупок промежуточ</w:t>
            </w:r>
          </w:p>
          <w:p w14:paraId="34C5921D" w14:textId="15B28C0E" w:rsidR="003132BA" w:rsidRDefault="003132BA" w:rsidP="005F284E">
            <w:pPr>
              <w:jc w:val="center"/>
              <w:rPr>
                <w:rFonts w:ascii="GHEA Grapalat" w:hAnsi="GHEA Grapalat"/>
                <w:b/>
                <w:i/>
                <w:sz w:val="14"/>
                <w:szCs w:val="14"/>
                <w:lang w:val="hy-AM"/>
              </w:rPr>
            </w:pPr>
            <w:r w:rsidRPr="002000A6">
              <w:rPr>
                <w:rFonts w:ascii="GHEA Grapalat" w:hAnsi="GHEA Grapalat"/>
                <w:b/>
                <w:i/>
                <w:sz w:val="14"/>
                <w:szCs w:val="14"/>
                <w:lang w:val="hy-AM"/>
              </w:rPr>
              <w:t xml:space="preserve">ный </w:t>
            </w:r>
          </w:p>
          <w:p w14:paraId="37BB8008" w14:textId="77777777" w:rsidR="003132BA" w:rsidRDefault="003132BA" w:rsidP="005F284E">
            <w:pPr>
              <w:jc w:val="center"/>
              <w:rPr>
                <w:rFonts w:ascii="GHEA Grapalat" w:hAnsi="GHEA Grapalat"/>
                <w:b/>
                <w:i/>
                <w:sz w:val="14"/>
                <w:szCs w:val="14"/>
                <w:lang w:val="hy-AM"/>
              </w:rPr>
            </w:pPr>
            <w:r w:rsidRPr="002000A6">
              <w:rPr>
                <w:rFonts w:ascii="GHEA Grapalat" w:hAnsi="GHEA Grapalat"/>
                <w:b/>
                <w:i/>
                <w:sz w:val="14"/>
                <w:szCs w:val="14"/>
                <w:lang w:val="hy-AM"/>
              </w:rPr>
              <w:t>пароль по классификации</w:t>
            </w:r>
          </w:p>
          <w:p w14:paraId="789FA9D5" w14:textId="5961D111" w:rsidR="003132BA" w:rsidRPr="002000A6" w:rsidRDefault="003132BA" w:rsidP="005F284E">
            <w:pPr>
              <w:jc w:val="center"/>
              <w:rPr>
                <w:rFonts w:ascii="GHEA Grapalat" w:hAnsi="GHEA Grapalat"/>
                <w:b/>
                <w:i/>
                <w:sz w:val="16"/>
                <w:szCs w:val="16"/>
              </w:rPr>
            </w:pPr>
            <w:r w:rsidRPr="002000A6">
              <w:rPr>
                <w:rFonts w:ascii="GHEA Grapalat" w:hAnsi="GHEA Grapalat"/>
                <w:b/>
                <w:i/>
                <w:sz w:val="14"/>
                <w:szCs w:val="14"/>
                <w:lang w:val="hy-AM"/>
              </w:rPr>
              <w:t xml:space="preserve"> УСЗ (CPV)</w:t>
            </w:r>
          </w:p>
        </w:tc>
        <w:tc>
          <w:tcPr>
            <w:tcW w:w="4380" w:type="dxa"/>
            <w:vMerge w:val="restart"/>
            <w:vAlign w:val="center"/>
          </w:tcPr>
          <w:p w14:paraId="20433AC8" w14:textId="77777777" w:rsidR="003132BA" w:rsidRPr="002000A6" w:rsidRDefault="003132BA" w:rsidP="005F284E">
            <w:pPr>
              <w:jc w:val="center"/>
              <w:rPr>
                <w:rFonts w:ascii="GHEA Grapalat" w:hAnsi="GHEA Grapalat"/>
                <w:b/>
                <w:i/>
                <w:sz w:val="18"/>
                <w:szCs w:val="18"/>
              </w:rPr>
            </w:pPr>
            <w:r w:rsidRPr="002000A6">
              <w:rPr>
                <w:rFonts w:ascii="GHEA Grapalat" w:hAnsi="GHEA Grapalat"/>
                <w:b/>
                <w:i/>
                <w:sz w:val="18"/>
                <w:szCs w:val="18"/>
              </w:rPr>
              <w:t>Техническая характеристика</w:t>
            </w:r>
          </w:p>
        </w:tc>
        <w:tc>
          <w:tcPr>
            <w:tcW w:w="630" w:type="dxa"/>
            <w:vMerge w:val="restart"/>
            <w:vAlign w:val="center"/>
          </w:tcPr>
          <w:p w14:paraId="4E32BB6F"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Ед</w:t>
            </w:r>
            <w:r w:rsidRPr="002000A6">
              <w:rPr>
                <w:rFonts w:ascii="GHEA Grapalat" w:hAnsi="GHEA Grapalat"/>
                <w:b/>
                <w:i/>
                <w:sz w:val="14"/>
                <w:szCs w:val="14"/>
                <w:lang w:val="hy-AM"/>
              </w:rPr>
              <w:t>/</w:t>
            </w:r>
            <w:r w:rsidRPr="002000A6">
              <w:rPr>
                <w:rFonts w:ascii="GHEA Grapalat" w:hAnsi="GHEA Grapalat"/>
                <w:b/>
                <w:i/>
                <w:sz w:val="14"/>
                <w:szCs w:val="14"/>
              </w:rPr>
              <w:t>Изм</w:t>
            </w:r>
          </w:p>
        </w:tc>
        <w:tc>
          <w:tcPr>
            <w:tcW w:w="720" w:type="dxa"/>
            <w:vMerge w:val="restart"/>
            <w:vAlign w:val="center"/>
          </w:tcPr>
          <w:p w14:paraId="1FFF63CC" w14:textId="77777777" w:rsidR="003132BA" w:rsidRDefault="003132BA" w:rsidP="005F284E">
            <w:pPr>
              <w:jc w:val="center"/>
              <w:rPr>
                <w:rFonts w:ascii="GHEA Grapalat" w:hAnsi="GHEA Grapalat"/>
                <w:b/>
                <w:i/>
                <w:sz w:val="14"/>
                <w:szCs w:val="14"/>
              </w:rPr>
            </w:pPr>
            <w:r w:rsidRPr="002000A6">
              <w:rPr>
                <w:rFonts w:ascii="GHEA Grapalat" w:hAnsi="GHEA Grapalat"/>
                <w:b/>
                <w:i/>
                <w:sz w:val="14"/>
                <w:szCs w:val="14"/>
              </w:rPr>
              <w:t>Общ</w:t>
            </w:r>
          </w:p>
          <w:p w14:paraId="0B4D74AF" w14:textId="23A45ADC"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ая цена</w:t>
            </w:r>
          </w:p>
        </w:tc>
        <w:tc>
          <w:tcPr>
            <w:tcW w:w="2820" w:type="dxa"/>
            <w:gridSpan w:val="3"/>
            <w:vAlign w:val="center"/>
          </w:tcPr>
          <w:p w14:paraId="35820B82"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Выполнения</w:t>
            </w:r>
          </w:p>
        </w:tc>
      </w:tr>
      <w:tr w:rsidR="003132BA" w:rsidRPr="002000A6" w14:paraId="51356606" w14:textId="77777777" w:rsidTr="008D2A4A">
        <w:trPr>
          <w:gridAfter w:val="1"/>
          <w:wAfter w:w="8" w:type="dxa"/>
          <w:trHeight w:val="477"/>
          <w:jc w:val="center"/>
        </w:trPr>
        <w:tc>
          <w:tcPr>
            <w:tcW w:w="540" w:type="dxa"/>
            <w:vMerge/>
            <w:vAlign w:val="center"/>
          </w:tcPr>
          <w:p w14:paraId="78E2ED2B" w14:textId="77777777" w:rsidR="003132BA" w:rsidRPr="002000A6" w:rsidRDefault="003132BA" w:rsidP="005F284E">
            <w:pPr>
              <w:jc w:val="center"/>
              <w:rPr>
                <w:rFonts w:ascii="GHEA Grapalat" w:hAnsi="GHEA Grapalat"/>
                <w:b/>
                <w:i/>
                <w:sz w:val="16"/>
                <w:szCs w:val="16"/>
              </w:rPr>
            </w:pPr>
          </w:p>
        </w:tc>
        <w:tc>
          <w:tcPr>
            <w:tcW w:w="1298" w:type="dxa"/>
            <w:gridSpan w:val="2"/>
            <w:vMerge/>
          </w:tcPr>
          <w:p w14:paraId="1A023428" w14:textId="6388D23C" w:rsidR="003132BA" w:rsidRPr="002000A6" w:rsidRDefault="003132BA" w:rsidP="005F284E">
            <w:pPr>
              <w:jc w:val="center"/>
              <w:rPr>
                <w:rFonts w:ascii="GHEA Grapalat" w:hAnsi="GHEA Grapalat"/>
                <w:b/>
                <w:i/>
                <w:sz w:val="16"/>
                <w:szCs w:val="16"/>
              </w:rPr>
            </w:pPr>
          </w:p>
        </w:tc>
        <w:tc>
          <w:tcPr>
            <w:tcW w:w="4380" w:type="dxa"/>
            <w:vMerge/>
            <w:vAlign w:val="center"/>
          </w:tcPr>
          <w:p w14:paraId="6197B2B4" w14:textId="77777777" w:rsidR="003132BA" w:rsidRPr="002000A6" w:rsidRDefault="003132BA" w:rsidP="005F284E">
            <w:pPr>
              <w:jc w:val="center"/>
              <w:rPr>
                <w:rFonts w:ascii="GHEA Grapalat" w:hAnsi="GHEA Grapalat"/>
                <w:b/>
                <w:i/>
                <w:sz w:val="18"/>
                <w:szCs w:val="18"/>
              </w:rPr>
            </w:pPr>
          </w:p>
        </w:tc>
        <w:tc>
          <w:tcPr>
            <w:tcW w:w="630" w:type="dxa"/>
            <w:vMerge/>
            <w:vAlign w:val="center"/>
          </w:tcPr>
          <w:p w14:paraId="13AF8ADF" w14:textId="77777777" w:rsidR="003132BA" w:rsidRPr="002000A6" w:rsidRDefault="003132BA" w:rsidP="005F284E">
            <w:pPr>
              <w:jc w:val="center"/>
              <w:rPr>
                <w:rFonts w:ascii="GHEA Grapalat" w:hAnsi="GHEA Grapalat"/>
                <w:b/>
                <w:i/>
                <w:sz w:val="14"/>
                <w:szCs w:val="14"/>
              </w:rPr>
            </w:pPr>
          </w:p>
        </w:tc>
        <w:tc>
          <w:tcPr>
            <w:tcW w:w="720" w:type="dxa"/>
            <w:vMerge/>
            <w:vAlign w:val="center"/>
          </w:tcPr>
          <w:p w14:paraId="506F3A91" w14:textId="77777777" w:rsidR="003132BA" w:rsidRPr="002000A6" w:rsidRDefault="003132BA" w:rsidP="005F284E">
            <w:pPr>
              <w:jc w:val="center"/>
              <w:rPr>
                <w:rFonts w:ascii="GHEA Grapalat" w:hAnsi="GHEA Grapalat"/>
                <w:b/>
                <w:i/>
                <w:sz w:val="14"/>
                <w:szCs w:val="14"/>
              </w:rPr>
            </w:pPr>
          </w:p>
        </w:tc>
        <w:tc>
          <w:tcPr>
            <w:tcW w:w="1279" w:type="dxa"/>
            <w:vAlign w:val="center"/>
          </w:tcPr>
          <w:p w14:paraId="5626B74C"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Адрес</w:t>
            </w:r>
          </w:p>
        </w:tc>
        <w:tc>
          <w:tcPr>
            <w:tcW w:w="1533" w:type="dxa"/>
            <w:vAlign w:val="center"/>
          </w:tcPr>
          <w:p w14:paraId="2652CAA8"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Срок</w:t>
            </w:r>
          </w:p>
        </w:tc>
      </w:tr>
      <w:tr w:rsidR="003132BA" w:rsidRPr="000E0CA4" w14:paraId="5E038127" w14:textId="77777777" w:rsidTr="008D2A4A">
        <w:trPr>
          <w:gridAfter w:val="1"/>
          <w:wAfter w:w="8" w:type="dxa"/>
          <w:trHeight w:val="629"/>
          <w:jc w:val="center"/>
        </w:trPr>
        <w:tc>
          <w:tcPr>
            <w:tcW w:w="540" w:type="dxa"/>
            <w:vAlign w:val="center"/>
          </w:tcPr>
          <w:p w14:paraId="0897C99A" w14:textId="77777777" w:rsidR="003132BA" w:rsidRPr="002000A6" w:rsidRDefault="003132BA" w:rsidP="005F284E">
            <w:pPr>
              <w:jc w:val="center"/>
              <w:rPr>
                <w:rFonts w:ascii="GHEA Grapalat" w:hAnsi="GHEA Grapalat"/>
                <w:sz w:val="16"/>
                <w:szCs w:val="16"/>
                <w:lang w:val="hy-AM"/>
              </w:rPr>
            </w:pPr>
            <w:r w:rsidRPr="002000A6">
              <w:rPr>
                <w:rFonts w:ascii="GHEA Grapalat" w:hAnsi="GHEA Grapalat"/>
                <w:sz w:val="16"/>
                <w:szCs w:val="16"/>
                <w:lang w:val="hy-AM"/>
              </w:rPr>
              <w:t>1</w:t>
            </w:r>
          </w:p>
        </w:tc>
        <w:tc>
          <w:tcPr>
            <w:tcW w:w="1298" w:type="dxa"/>
            <w:gridSpan w:val="2"/>
            <w:vAlign w:val="center"/>
          </w:tcPr>
          <w:p w14:paraId="0D570458" w14:textId="77777777" w:rsidR="003132BA" w:rsidRDefault="003132BA" w:rsidP="003132BA">
            <w:pPr>
              <w:jc w:val="center"/>
              <w:rPr>
                <w:rFonts w:ascii="GHEA Grapalat" w:hAnsi="GHEA Grapalat"/>
                <w:b/>
                <w:i/>
                <w:sz w:val="14"/>
                <w:szCs w:val="14"/>
                <w:lang w:val="hy-AM"/>
              </w:rPr>
            </w:pPr>
          </w:p>
          <w:p w14:paraId="5E4E635B" w14:textId="77777777" w:rsidR="003132BA" w:rsidRDefault="003132BA" w:rsidP="003132BA">
            <w:pPr>
              <w:jc w:val="center"/>
              <w:rPr>
                <w:rFonts w:ascii="GHEA Grapalat" w:hAnsi="GHEA Grapalat"/>
                <w:b/>
                <w:i/>
                <w:sz w:val="14"/>
                <w:szCs w:val="14"/>
                <w:lang w:val="hy-AM"/>
              </w:rPr>
            </w:pPr>
          </w:p>
          <w:p w14:paraId="00468D87" w14:textId="77777777" w:rsidR="003132BA" w:rsidRPr="002000A6" w:rsidRDefault="003132BA" w:rsidP="003132BA">
            <w:pPr>
              <w:jc w:val="center"/>
              <w:rPr>
                <w:rFonts w:ascii="GHEA Grapalat" w:hAnsi="GHEA Grapalat"/>
                <w:b/>
                <w:i/>
                <w:sz w:val="16"/>
                <w:szCs w:val="16"/>
              </w:rPr>
            </w:pPr>
          </w:p>
          <w:p w14:paraId="0C9F9841" w14:textId="00F7F44E" w:rsidR="003132BA" w:rsidRPr="005A397E" w:rsidRDefault="008D2A4A" w:rsidP="003132BA">
            <w:pPr>
              <w:jc w:val="center"/>
              <w:rPr>
                <w:rFonts w:ascii="GHEA Grapalat" w:hAnsi="GHEA Grapalat"/>
                <w:b/>
                <w:sz w:val="16"/>
                <w:szCs w:val="16"/>
                <w:lang w:val="hy-AM"/>
              </w:rPr>
            </w:pPr>
            <w:r>
              <w:rPr>
                <w:rFonts w:ascii="GHEA Grapalat" w:hAnsi="GHEA Grapalat"/>
                <w:bCs/>
                <w:sz w:val="18"/>
                <w:szCs w:val="18"/>
              </w:rPr>
              <w:t>45451700/2</w:t>
            </w:r>
          </w:p>
        </w:tc>
        <w:tc>
          <w:tcPr>
            <w:tcW w:w="4380" w:type="dxa"/>
            <w:vAlign w:val="center"/>
          </w:tcPr>
          <w:p w14:paraId="3983C200"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Предметом закупки являются работы по реконструкции игровой площадки парка Азатамартикнери административного района Эребуни г.Еревана в соответствии с проектно-сметной документацией.</w:t>
            </w:r>
          </w:p>
          <w:p w14:paraId="0EB6435C"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Требуемая лицензия։ Реализация строительства, класс: 2-й, </w:t>
            </w:r>
          </w:p>
          <w:p w14:paraId="0142CD3C"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Требуемые вкладышы: Жилые, общественные и промышленные структуры:</w:t>
            </w:r>
          </w:p>
          <w:p w14:paraId="7AC81BBC"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Во время всех работ для обеспечения надлежащего передвижения жителей на улицах, в парках, площадях необходимо перевозить навалом и другие материалы на строительный объект в мешках и компактных контейнерах в размере рабочего объема дня.</w:t>
            </w:r>
          </w:p>
          <w:p w14:paraId="69DCEA31"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Проводить работы таким образом, чтобы по возможности обеспечить беспрепятственное передвижение прохожих на участках, предназначенных для пешеходов, для которых это необходимо;</w:t>
            </w:r>
          </w:p>
          <w:p w14:paraId="5B113895"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а) разделите зону проведения работ, установив предупреждающие знаки и ленты.,</w:t>
            </w:r>
          </w:p>
          <w:p w14:paraId="3EB4A3B7"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б) при необходимости установите временные платформы,</w:t>
            </w:r>
          </w:p>
          <w:p w14:paraId="32F9796D"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в) не накапливать строительные материалы и строительный мусор на тротуарах и проезжих частях,беспрепятственное передвижение на участках, предназначенных для пешеходов, для чего необходимо:</w:t>
            </w:r>
          </w:p>
          <w:p w14:paraId="27B40B30"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г) разделите зону проведения работ, установив предупреждающие знаки и ленты.,</w:t>
            </w:r>
          </w:p>
          <w:p w14:paraId="411DF9F1"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Д) при необходимости установите временные платформы,</w:t>
            </w:r>
          </w:p>
          <w:p w14:paraId="360A73A9"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е) не накапливать строительные материалы и строительный мусор на тротуарах и проезжих частях. ,</w:t>
            </w:r>
          </w:p>
          <w:p w14:paraId="4A03DD74"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ж) в дневный срок перевезти со склада только необходимое количество строительных материалов и перевезти образовавшийся строительный мусор. ,</w:t>
            </w:r>
          </w:p>
          <w:p w14:paraId="11539AC9"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з) подготовьте бетон и раствор на специальных </w:t>
            </w:r>
            <w:r w:rsidRPr="008D2A4A">
              <w:rPr>
                <w:rFonts w:ascii="GHEA Grapalat" w:eastAsia="Times New Roman" w:hAnsi="GHEA Grapalat" w:cs="Times New Roman"/>
                <w:sz w:val="18"/>
                <w:szCs w:val="18"/>
                <w:lang w:val="ru-RU"/>
              </w:rPr>
              <w:lastRenderedPageBreak/>
              <w:t>колесных платформах, чтобы не испачкать покрытие тротуаров и проезжей части, и в конце дня отнесите его на склад или сдайте на надежное хранение,</w:t>
            </w:r>
          </w:p>
          <w:p w14:paraId="4F65DD39" w14:textId="77777777" w:rsidR="008D2A4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и) перед транспортировкой храните сыпучие материалы и образовавшийся строительный мусор только в мешках, которые необходимо ежедневно убирать с площади строительных работ.</w:t>
            </w:r>
          </w:p>
          <w:p w14:paraId="72A94894" w14:textId="11E4A322" w:rsidR="003132BA" w:rsidRPr="008D2A4A" w:rsidRDefault="008D2A4A" w:rsidP="008D2A4A">
            <w:pPr>
              <w:pStyle w:val="TableParagraph"/>
              <w:spacing w:before="10"/>
              <w:rPr>
                <w:rFonts w:ascii="GHEA Grapalat" w:eastAsia="Times New Roman" w:hAnsi="GHEA Grapalat" w:cs="Times New Roman"/>
                <w:sz w:val="18"/>
                <w:szCs w:val="18"/>
                <w:lang w:val="ru-RU"/>
              </w:rPr>
            </w:pPr>
            <w:r w:rsidRPr="008D2A4A">
              <w:rPr>
                <w:rFonts w:ascii="GHEA Grapalat" w:eastAsia="Times New Roman" w:hAnsi="GHEA Grapalat" w:cs="Times New Roman"/>
                <w:sz w:val="18"/>
                <w:szCs w:val="18"/>
                <w:lang w:val="ru-RU"/>
              </w:rPr>
              <w:t xml:space="preserve">     С целью исключения выбросов пыли во время работ необходимо проводить работы с использованием новых и современных устройств и технологий, исключающих выбросы пыли.</w:t>
            </w:r>
          </w:p>
        </w:tc>
        <w:tc>
          <w:tcPr>
            <w:tcW w:w="630" w:type="dxa"/>
            <w:vAlign w:val="center"/>
          </w:tcPr>
          <w:p w14:paraId="63523D9D" w14:textId="77777777" w:rsidR="003132BA" w:rsidRPr="002000A6" w:rsidRDefault="003132BA" w:rsidP="005F284E">
            <w:pPr>
              <w:jc w:val="center"/>
              <w:rPr>
                <w:rFonts w:ascii="GHEA Grapalat" w:hAnsi="GHEA Grapalat"/>
                <w:sz w:val="16"/>
                <w:szCs w:val="16"/>
              </w:rPr>
            </w:pPr>
          </w:p>
          <w:p w14:paraId="6512A6F2" w14:textId="77777777" w:rsidR="003132BA" w:rsidRPr="002000A6" w:rsidRDefault="003132BA" w:rsidP="005F284E">
            <w:pPr>
              <w:jc w:val="center"/>
              <w:rPr>
                <w:rFonts w:ascii="GHEA Grapalat" w:hAnsi="GHEA Grapalat"/>
                <w:sz w:val="16"/>
                <w:szCs w:val="16"/>
              </w:rPr>
            </w:pPr>
            <w:r w:rsidRPr="002000A6">
              <w:rPr>
                <w:rFonts w:ascii="GHEA Grapalat" w:hAnsi="GHEA Grapalat"/>
                <w:sz w:val="16"/>
                <w:szCs w:val="16"/>
              </w:rPr>
              <w:t>драм</w:t>
            </w:r>
          </w:p>
          <w:p w14:paraId="179B75DF" w14:textId="77777777" w:rsidR="003132BA" w:rsidRPr="002000A6" w:rsidRDefault="003132BA" w:rsidP="005F284E">
            <w:pPr>
              <w:jc w:val="center"/>
              <w:rPr>
                <w:rFonts w:ascii="GHEA Grapalat" w:hAnsi="GHEA Grapalat"/>
                <w:sz w:val="16"/>
                <w:szCs w:val="16"/>
              </w:rPr>
            </w:pPr>
          </w:p>
        </w:tc>
        <w:tc>
          <w:tcPr>
            <w:tcW w:w="720" w:type="dxa"/>
            <w:vAlign w:val="center"/>
          </w:tcPr>
          <w:p w14:paraId="4205AB54" w14:textId="7861AED5" w:rsidR="003132BA" w:rsidRPr="005F284E" w:rsidRDefault="008D2A4A" w:rsidP="005F284E">
            <w:pPr>
              <w:jc w:val="center"/>
              <w:rPr>
                <w:rFonts w:ascii="GHEA Grapalat" w:hAnsi="GHEA Grapalat"/>
                <w:sz w:val="16"/>
                <w:szCs w:val="16"/>
                <w:highlight w:val="yellow"/>
                <w:lang w:val="hy-AM"/>
              </w:rPr>
            </w:pPr>
            <w:r>
              <w:rPr>
                <w:rFonts w:ascii="GHEA Grapalat" w:hAnsi="GHEA Grapalat"/>
                <w:sz w:val="16"/>
                <w:szCs w:val="16"/>
                <w:lang w:val="hy-AM"/>
              </w:rPr>
              <w:t>48 290 056</w:t>
            </w:r>
          </w:p>
        </w:tc>
        <w:tc>
          <w:tcPr>
            <w:tcW w:w="1279" w:type="dxa"/>
            <w:vAlign w:val="center"/>
          </w:tcPr>
          <w:p w14:paraId="6E8A7BA5" w14:textId="41F7DFFF" w:rsidR="003132BA" w:rsidRPr="0071154B" w:rsidRDefault="008D2A4A" w:rsidP="005F284E">
            <w:pPr>
              <w:jc w:val="center"/>
              <w:rPr>
                <w:rFonts w:ascii="GHEA Grapalat" w:hAnsi="GHEA Grapalat"/>
                <w:sz w:val="16"/>
                <w:szCs w:val="16"/>
                <w:highlight w:val="yellow"/>
              </w:rPr>
            </w:pPr>
            <w:r w:rsidRPr="008D2A4A">
              <w:rPr>
                <w:rFonts w:ascii="GHEA Grapalat" w:hAnsi="GHEA Grapalat"/>
                <w:sz w:val="16"/>
                <w:szCs w:val="16"/>
              </w:rPr>
              <w:t>Работы по реконструкции игровой площадки парка Азатамартикнери административного района Эребуни г.Еревана</w:t>
            </w:r>
          </w:p>
        </w:tc>
        <w:tc>
          <w:tcPr>
            <w:tcW w:w="1533" w:type="dxa"/>
            <w:vAlign w:val="center"/>
          </w:tcPr>
          <w:p w14:paraId="037E2BF5" w14:textId="77777777" w:rsidR="008D2A4A" w:rsidRPr="008D2A4A" w:rsidRDefault="003132BA" w:rsidP="008D2A4A">
            <w:pPr>
              <w:jc w:val="center"/>
              <w:rPr>
                <w:rFonts w:ascii="GHEA Grapalat" w:hAnsi="GHEA Grapalat"/>
                <w:sz w:val="16"/>
                <w:szCs w:val="16"/>
              </w:rPr>
            </w:pPr>
            <w:r w:rsidRPr="002000A6">
              <w:rPr>
                <w:rFonts w:ascii="GHEA Grapalat" w:hAnsi="GHEA Grapalat"/>
                <w:sz w:val="16"/>
                <w:szCs w:val="16"/>
              </w:rPr>
              <w:t>Со</w:t>
            </w:r>
            <w:r>
              <w:rPr>
                <w:rFonts w:ascii="GHEA Grapalat" w:hAnsi="GHEA Grapalat"/>
                <w:sz w:val="16"/>
                <w:szCs w:val="16"/>
              </w:rPr>
              <w:t xml:space="preserve"> дня вступления в силу договора  </w:t>
            </w:r>
            <w:r w:rsidRPr="002000A6">
              <w:rPr>
                <w:rFonts w:ascii="GHEA Grapalat" w:hAnsi="GHEA Grapalat"/>
                <w:sz w:val="16"/>
                <w:szCs w:val="16"/>
              </w:rPr>
              <w:t xml:space="preserve">на оказание услуги технического контроля до </w:t>
            </w:r>
            <w:r>
              <w:rPr>
                <w:rFonts w:ascii="GHEA Grapalat" w:hAnsi="GHEA Grapalat"/>
                <w:sz w:val="16"/>
                <w:szCs w:val="16"/>
                <w:lang w:val="hy-AM"/>
              </w:rPr>
              <w:t>60</w:t>
            </w:r>
            <w:r w:rsidRPr="002000A6">
              <w:rPr>
                <w:rFonts w:ascii="GHEA Grapalat" w:hAnsi="GHEA Grapalat"/>
                <w:sz w:val="16"/>
                <w:szCs w:val="16"/>
              </w:rPr>
              <w:t xml:space="preserve">-го календарного дня </w:t>
            </w:r>
            <w:r w:rsidR="008D2A4A" w:rsidRPr="008D2A4A">
              <w:rPr>
                <w:rFonts w:ascii="GHEA Grapalat" w:hAnsi="GHEA Grapalat"/>
                <w:sz w:val="16"/>
                <w:szCs w:val="16"/>
              </w:rPr>
              <w:t xml:space="preserve"> до </w:t>
            </w:r>
          </w:p>
          <w:p w14:paraId="51B669BE" w14:textId="4A9AA57C" w:rsidR="003132BA" w:rsidRPr="002000A6" w:rsidRDefault="008D2A4A" w:rsidP="008D2A4A">
            <w:pPr>
              <w:jc w:val="center"/>
              <w:rPr>
                <w:rFonts w:ascii="GHEA Grapalat" w:hAnsi="GHEA Grapalat"/>
                <w:bCs/>
                <w:color w:val="FF0000"/>
                <w:sz w:val="18"/>
                <w:szCs w:val="18"/>
              </w:rPr>
            </w:pPr>
            <w:r w:rsidRPr="008D2A4A">
              <w:rPr>
                <w:rFonts w:ascii="GHEA Grapalat" w:hAnsi="GHEA Grapalat"/>
                <w:sz w:val="16"/>
                <w:szCs w:val="16"/>
              </w:rPr>
              <w:t xml:space="preserve"> 120-го включительно</w:t>
            </w:r>
          </w:p>
        </w:tc>
      </w:tr>
    </w:tbl>
    <w:p w14:paraId="236C05CD" w14:textId="77777777" w:rsidR="005F284E" w:rsidRDefault="005F284E" w:rsidP="005F284E">
      <w:pPr>
        <w:widowControl w:val="0"/>
        <w:spacing w:after="160" w:line="360" w:lineRule="auto"/>
        <w:jc w:val="center"/>
        <w:rPr>
          <w:rFonts w:ascii="GHEA Grapalat" w:hAnsi="GHEA Grapalat"/>
          <w:b/>
          <w:sz w:val="28"/>
          <w:szCs w:val="28"/>
        </w:rPr>
      </w:pPr>
    </w:p>
    <w:p w14:paraId="2EA49D2D" w14:textId="77777777" w:rsidR="005F284E" w:rsidRPr="00C83AD1" w:rsidRDefault="005F284E" w:rsidP="005F284E">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709B455A" w14:textId="6EB36E9A" w:rsidR="00C05F85" w:rsidRPr="00B63748" w:rsidRDefault="00F629B4" w:rsidP="00E23F88">
      <w:pPr>
        <w:widowControl w:val="0"/>
        <w:spacing w:after="160"/>
        <w:jc w:val="center"/>
        <w:rPr>
          <w:rFonts w:ascii="GHEA Grapalat" w:hAnsi="GHEA Grapalat"/>
          <w:bCs/>
          <w:caps/>
          <w:sz w:val="22"/>
          <w:szCs w:val="22"/>
          <w:lang w:val="hy-AM"/>
        </w:rPr>
      </w:pPr>
      <w:r>
        <w:rPr>
          <w:rFonts w:ascii="GHEA Grapalat" w:hAnsi="GHEA Grapalat"/>
          <w:bCs/>
          <w:caps/>
          <w:sz w:val="22"/>
          <w:szCs w:val="22"/>
          <w:lang w:val="hy-AM"/>
        </w:rPr>
        <w:t>Реконструкция детской площадки в парке Азатамартиков административного района Эребуни города Еревана</w:t>
      </w:r>
    </w:p>
    <w:tbl>
      <w:tblPr>
        <w:tblW w:w="10415" w:type="dxa"/>
        <w:tblLook w:val="04A0" w:firstRow="1" w:lastRow="0" w:firstColumn="1" w:lastColumn="0" w:noHBand="0" w:noVBand="1"/>
      </w:tblPr>
      <w:tblGrid>
        <w:gridCol w:w="560"/>
        <w:gridCol w:w="3480"/>
        <w:gridCol w:w="1649"/>
        <w:gridCol w:w="1051"/>
        <w:gridCol w:w="1128"/>
        <w:gridCol w:w="1467"/>
        <w:gridCol w:w="1080"/>
      </w:tblGrid>
      <w:tr w:rsidR="00D42719" w:rsidRPr="00F43905" w14:paraId="04F11327" w14:textId="77777777" w:rsidTr="00D42719">
        <w:trPr>
          <w:trHeight w:val="915"/>
        </w:trPr>
        <w:tc>
          <w:tcPr>
            <w:tcW w:w="560" w:type="dxa"/>
            <w:tcBorders>
              <w:top w:val="single" w:sz="8" w:space="0" w:color="auto"/>
              <w:left w:val="single" w:sz="8" w:space="0" w:color="auto"/>
              <w:bottom w:val="nil"/>
              <w:right w:val="single" w:sz="4" w:space="0" w:color="auto"/>
            </w:tcBorders>
            <w:vAlign w:val="center"/>
            <w:hideMark/>
          </w:tcPr>
          <w:p w14:paraId="4847D08B" w14:textId="4E84F440" w:rsidR="00D42719" w:rsidRPr="00F43905" w:rsidRDefault="00D42719" w:rsidP="00913C90">
            <w:pPr>
              <w:jc w:val="center"/>
              <w:rPr>
                <w:rFonts w:ascii="GHEA Grapalat" w:hAnsi="GHEA Grapalat"/>
                <w:b/>
                <w:bCs/>
                <w:sz w:val="18"/>
                <w:szCs w:val="18"/>
              </w:rPr>
            </w:pPr>
            <w:r w:rsidRPr="00F43905">
              <w:rPr>
                <w:rFonts w:ascii="GHEA Grapalat" w:hAnsi="GHEA Grapalat"/>
                <w:b/>
                <w:bCs/>
                <w:sz w:val="18"/>
                <w:szCs w:val="18"/>
              </w:rPr>
              <w:t>/Հ  NN</w:t>
            </w:r>
          </w:p>
        </w:tc>
        <w:tc>
          <w:tcPr>
            <w:tcW w:w="3480" w:type="dxa"/>
            <w:tcBorders>
              <w:top w:val="single" w:sz="8" w:space="0" w:color="auto"/>
              <w:left w:val="nil"/>
              <w:bottom w:val="nil"/>
              <w:right w:val="single" w:sz="4" w:space="0" w:color="auto"/>
            </w:tcBorders>
            <w:vAlign w:val="center"/>
            <w:hideMark/>
          </w:tcPr>
          <w:p w14:paraId="06182F81" w14:textId="77777777" w:rsidR="00D42719" w:rsidRPr="00F43905" w:rsidRDefault="00D42719" w:rsidP="00913C90">
            <w:pPr>
              <w:jc w:val="center"/>
              <w:rPr>
                <w:rFonts w:ascii="GHEA Grapalat" w:hAnsi="GHEA Grapalat"/>
                <w:b/>
                <w:bCs/>
                <w:sz w:val="18"/>
                <w:szCs w:val="18"/>
              </w:rPr>
            </w:pPr>
            <w:r w:rsidRPr="00F43905">
              <w:rPr>
                <w:rFonts w:ascii="GHEA Grapalat" w:hAnsi="GHEA Grapalat"/>
                <w:b/>
                <w:bCs/>
                <w:sz w:val="18"/>
                <w:szCs w:val="18"/>
              </w:rPr>
              <w:t xml:space="preserve"> Աշխատանքների և ծախսերի անվանումը                                                Наименование работ</w:t>
            </w:r>
          </w:p>
        </w:tc>
        <w:tc>
          <w:tcPr>
            <w:tcW w:w="1649" w:type="dxa"/>
            <w:tcBorders>
              <w:top w:val="single" w:sz="8" w:space="0" w:color="auto"/>
              <w:left w:val="nil"/>
              <w:bottom w:val="nil"/>
              <w:right w:val="single" w:sz="4" w:space="0" w:color="auto"/>
            </w:tcBorders>
            <w:vAlign w:val="center"/>
            <w:hideMark/>
          </w:tcPr>
          <w:p w14:paraId="68E31485" w14:textId="77777777" w:rsidR="00D42719" w:rsidRPr="00F43905" w:rsidRDefault="00D42719" w:rsidP="00913C90">
            <w:pPr>
              <w:jc w:val="center"/>
              <w:rPr>
                <w:rFonts w:ascii="GHEA Grapalat" w:hAnsi="GHEA Grapalat"/>
                <w:b/>
                <w:bCs/>
                <w:sz w:val="16"/>
                <w:szCs w:val="16"/>
              </w:rPr>
            </w:pPr>
            <w:r w:rsidRPr="00F43905">
              <w:rPr>
                <w:rFonts w:ascii="GHEA Grapalat" w:hAnsi="GHEA Grapalat"/>
                <w:b/>
                <w:bCs/>
                <w:sz w:val="16"/>
                <w:szCs w:val="16"/>
              </w:rPr>
              <w:t>Չափ.միավ. Ед.изм</w:t>
            </w:r>
          </w:p>
        </w:tc>
        <w:tc>
          <w:tcPr>
            <w:tcW w:w="1051" w:type="dxa"/>
            <w:tcBorders>
              <w:top w:val="single" w:sz="8" w:space="0" w:color="auto"/>
              <w:left w:val="nil"/>
              <w:bottom w:val="nil"/>
              <w:right w:val="single" w:sz="4" w:space="0" w:color="auto"/>
            </w:tcBorders>
            <w:vAlign w:val="center"/>
            <w:hideMark/>
          </w:tcPr>
          <w:p w14:paraId="6A97160B" w14:textId="77777777" w:rsidR="00D42719" w:rsidRPr="00F43905" w:rsidRDefault="00D42719" w:rsidP="00913C90">
            <w:pPr>
              <w:jc w:val="center"/>
              <w:rPr>
                <w:rFonts w:ascii="GHEA Grapalat" w:hAnsi="GHEA Grapalat"/>
                <w:b/>
                <w:bCs/>
                <w:sz w:val="18"/>
                <w:szCs w:val="18"/>
              </w:rPr>
            </w:pPr>
            <w:r w:rsidRPr="00F43905">
              <w:rPr>
                <w:rFonts w:ascii="GHEA Grapalat" w:hAnsi="GHEA Grapalat"/>
                <w:b/>
                <w:bCs/>
                <w:sz w:val="18"/>
                <w:szCs w:val="18"/>
              </w:rPr>
              <w:t xml:space="preserve">  </w:t>
            </w:r>
            <w:r>
              <w:rPr>
                <w:rFonts w:ascii="GHEA Grapalat" w:hAnsi="GHEA Grapalat"/>
                <w:b/>
                <w:bCs/>
                <w:sz w:val="18"/>
                <w:szCs w:val="18"/>
              </w:rPr>
              <w:t>Ծավալը</w:t>
            </w:r>
            <w:r w:rsidRPr="00F43905">
              <w:rPr>
                <w:rFonts w:ascii="GHEA Grapalat" w:hAnsi="GHEA Grapalat"/>
                <w:b/>
                <w:bCs/>
                <w:sz w:val="18"/>
                <w:szCs w:val="18"/>
              </w:rPr>
              <w:t xml:space="preserve"> </w:t>
            </w:r>
            <w:r>
              <w:rPr>
                <w:rFonts w:ascii="GHEA Grapalat" w:hAnsi="GHEA Grapalat"/>
                <w:b/>
                <w:bCs/>
                <w:sz w:val="18"/>
                <w:szCs w:val="18"/>
              </w:rPr>
              <w:t>обьем</w:t>
            </w:r>
            <w:r w:rsidRPr="00F43905">
              <w:rPr>
                <w:rFonts w:ascii="GHEA Grapalat" w:hAnsi="GHEA Grapalat"/>
                <w:b/>
                <w:bCs/>
                <w:sz w:val="18"/>
                <w:szCs w:val="18"/>
              </w:rPr>
              <w:t xml:space="preserve">     </w:t>
            </w:r>
          </w:p>
        </w:tc>
        <w:tc>
          <w:tcPr>
            <w:tcW w:w="2595" w:type="dxa"/>
            <w:gridSpan w:val="2"/>
            <w:tcBorders>
              <w:top w:val="single" w:sz="8" w:space="0" w:color="auto"/>
              <w:left w:val="nil"/>
              <w:bottom w:val="nil"/>
              <w:right w:val="single" w:sz="4" w:space="0" w:color="000000"/>
            </w:tcBorders>
            <w:vAlign w:val="center"/>
            <w:hideMark/>
          </w:tcPr>
          <w:p w14:paraId="41359B22" w14:textId="77777777" w:rsidR="00D42719" w:rsidRPr="00F43905" w:rsidRDefault="00D42719" w:rsidP="00913C90">
            <w:pPr>
              <w:jc w:val="center"/>
              <w:rPr>
                <w:rFonts w:ascii="GHEA Grapalat" w:hAnsi="GHEA Grapalat"/>
                <w:b/>
                <w:bCs/>
                <w:sz w:val="18"/>
                <w:szCs w:val="18"/>
              </w:rPr>
            </w:pPr>
            <w:r w:rsidRPr="00F43905">
              <w:rPr>
                <w:rFonts w:ascii="GHEA Grapalat" w:hAnsi="GHEA Grapalat"/>
                <w:b/>
                <w:bCs/>
                <w:sz w:val="18"/>
                <w:szCs w:val="18"/>
              </w:rPr>
              <w:t xml:space="preserve">Արժեքը /հազ դրամ/ </w:t>
            </w:r>
            <w:r w:rsidRPr="00F43905">
              <w:rPr>
                <w:rFonts w:ascii="GHEA Grapalat" w:hAnsi="GHEA Grapalat"/>
                <w:b/>
                <w:bCs/>
                <w:sz w:val="18"/>
                <w:szCs w:val="18"/>
              </w:rPr>
              <w:br/>
              <w:t xml:space="preserve"> Стоимость /тыс.драм/  </w:t>
            </w:r>
          </w:p>
        </w:tc>
        <w:tc>
          <w:tcPr>
            <w:tcW w:w="1080" w:type="dxa"/>
            <w:tcBorders>
              <w:top w:val="single" w:sz="8" w:space="0" w:color="auto"/>
              <w:left w:val="nil"/>
              <w:bottom w:val="nil"/>
              <w:right w:val="single" w:sz="8" w:space="0" w:color="auto"/>
            </w:tcBorders>
            <w:vAlign w:val="center"/>
            <w:hideMark/>
          </w:tcPr>
          <w:p w14:paraId="408D39D9" w14:textId="77777777" w:rsidR="00D42719" w:rsidRPr="00F43905" w:rsidRDefault="00D42719" w:rsidP="00913C90">
            <w:pPr>
              <w:jc w:val="center"/>
              <w:rPr>
                <w:rFonts w:ascii="GHEA Grapalat" w:hAnsi="GHEA Grapalat"/>
                <w:b/>
                <w:bCs/>
                <w:sz w:val="16"/>
                <w:szCs w:val="16"/>
              </w:rPr>
            </w:pPr>
            <w:r w:rsidRPr="00F43905">
              <w:rPr>
                <w:rFonts w:ascii="GHEA Grapalat" w:hAnsi="GHEA Grapalat"/>
                <w:b/>
                <w:bCs/>
                <w:sz w:val="16"/>
                <w:szCs w:val="16"/>
              </w:rPr>
              <w:t>Ընդհանուր %</w:t>
            </w:r>
            <w:r w:rsidRPr="00F43905">
              <w:rPr>
                <w:rFonts w:ascii="GHEA Grapalat" w:hAnsi="GHEA Grapalat"/>
                <w:b/>
                <w:bCs/>
                <w:sz w:val="16"/>
                <w:szCs w:val="16"/>
              </w:rPr>
              <w:br/>
              <w:t xml:space="preserve">Всего  </w:t>
            </w:r>
          </w:p>
        </w:tc>
      </w:tr>
      <w:tr w:rsidR="00D42719" w:rsidRPr="00F43905" w14:paraId="7282FB15" w14:textId="77777777" w:rsidTr="00D42719">
        <w:trPr>
          <w:trHeight w:val="270"/>
        </w:trPr>
        <w:tc>
          <w:tcPr>
            <w:tcW w:w="560" w:type="dxa"/>
            <w:tcBorders>
              <w:top w:val="single" w:sz="4" w:space="0" w:color="auto"/>
              <w:left w:val="single" w:sz="8" w:space="0" w:color="auto"/>
              <w:bottom w:val="single" w:sz="4" w:space="0" w:color="auto"/>
              <w:right w:val="single" w:sz="4" w:space="0" w:color="auto"/>
            </w:tcBorders>
            <w:noWrap/>
            <w:vAlign w:val="center"/>
            <w:hideMark/>
          </w:tcPr>
          <w:p w14:paraId="2F786010"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w:t>
            </w:r>
          </w:p>
        </w:tc>
        <w:tc>
          <w:tcPr>
            <w:tcW w:w="3480" w:type="dxa"/>
            <w:tcBorders>
              <w:top w:val="single" w:sz="4" w:space="0" w:color="auto"/>
              <w:left w:val="nil"/>
              <w:bottom w:val="single" w:sz="4" w:space="0" w:color="auto"/>
              <w:right w:val="single" w:sz="4" w:space="0" w:color="auto"/>
            </w:tcBorders>
            <w:noWrap/>
            <w:vAlign w:val="center"/>
            <w:hideMark/>
          </w:tcPr>
          <w:p w14:paraId="380A15B0"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w:t>
            </w:r>
          </w:p>
        </w:tc>
        <w:tc>
          <w:tcPr>
            <w:tcW w:w="1649" w:type="dxa"/>
            <w:tcBorders>
              <w:top w:val="single" w:sz="4" w:space="0" w:color="auto"/>
              <w:left w:val="nil"/>
              <w:bottom w:val="single" w:sz="4" w:space="0" w:color="auto"/>
              <w:right w:val="single" w:sz="4" w:space="0" w:color="auto"/>
            </w:tcBorders>
            <w:noWrap/>
            <w:vAlign w:val="center"/>
            <w:hideMark/>
          </w:tcPr>
          <w:p w14:paraId="75EECC8A"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3</w:t>
            </w:r>
          </w:p>
        </w:tc>
        <w:tc>
          <w:tcPr>
            <w:tcW w:w="1051" w:type="dxa"/>
            <w:tcBorders>
              <w:top w:val="single" w:sz="4" w:space="0" w:color="auto"/>
              <w:left w:val="nil"/>
              <w:bottom w:val="single" w:sz="4" w:space="0" w:color="auto"/>
              <w:right w:val="single" w:sz="4" w:space="0" w:color="auto"/>
            </w:tcBorders>
            <w:noWrap/>
            <w:vAlign w:val="center"/>
            <w:hideMark/>
          </w:tcPr>
          <w:p w14:paraId="6529AE89"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4</w:t>
            </w:r>
          </w:p>
        </w:tc>
        <w:tc>
          <w:tcPr>
            <w:tcW w:w="1128" w:type="dxa"/>
            <w:tcBorders>
              <w:top w:val="single" w:sz="4" w:space="0" w:color="auto"/>
              <w:left w:val="nil"/>
              <w:bottom w:val="single" w:sz="4" w:space="0" w:color="auto"/>
              <w:right w:val="single" w:sz="4" w:space="0" w:color="auto"/>
            </w:tcBorders>
            <w:noWrap/>
            <w:vAlign w:val="center"/>
            <w:hideMark/>
          </w:tcPr>
          <w:p w14:paraId="0B19A6E6"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5</w:t>
            </w:r>
          </w:p>
        </w:tc>
        <w:tc>
          <w:tcPr>
            <w:tcW w:w="1467" w:type="dxa"/>
            <w:tcBorders>
              <w:top w:val="single" w:sz="4" w:space="0" w:color="auto"/>
              <w:left w:val="nil"/>
              <w:bottom w:val="single" w:sz="4" w:space="0" w:color="auto"/>
              <w:right w:val="single" w:sz="4" w:space="0" w:color="auto"/>
            </w:tcBorders>
            <w:noWrap/>
            <w:vAlign w:val="center"/>
            <w:hideMark/>
          </w:tcPr>
          <w:p w14:paraId="722472F5"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w:t>
            </w:r>
          </w:p>
        </w:tc>
        <w:tc>
          <w:tcPr>
            <w:tcW w:w="1080" w:type="dxa"/>
            <w:tcBorders>
              <w:top w:val="single" w:sz="4" w:space="0" w:color="auto"/>
              <w:left w:val="nil"/>
              <w:bottom w:val="single" w:sz="4" w:space="0" w:color="auto"/>
              <w:right w:val="single" w:sz="8" w:space="0" w:color="auto"/>
            </w:tcBorders>
            <w:noWrap/>
            <w:vAlign w:val="center"/>
            <w:hideMark/>
          </w:tcPr>
          <w:p w14:paraId="7B5B240D"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7</w:t>
            </w:r>
          </w:p>
        </w:tc>
      </w:tr>
      <w:tr w:rsidR="00D42719" w:rsidRPr="00F43905" w14:paraId="587DB07F" w14:textId="77777777" w:rsidTr="00D42719">
        <w:trPr>
          <w:trHeight w:val="465"/>
        </w:trPr>
        <w:tc>
          <w:tcPr>
            <w:tcW w:w="560" w:type="dxa"/>
            <w:tcBorders>
              <w:top w:val="nil"/>
              <w:left w:val="single" w:sz="8" w:space="0" w:color="auto"/>
              <w:bottom w:val="single" w:sz="4" w:space="0" w:color="auto"/>
              <w:right w:val="single" w:sz="4" w:space="0" w:color="auto"/>
            </w:tcBorders>
            <w:vAlign w:val="center"/>
            <w:hideMark/>
          </w:tcPr>
          <w:p w14:paraId="25E75848"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w:t>
            </w:r>
          </w:p>
        </w:tc>
        <w:tc>
          <w:tcPr>
            <w:tcW w:w="3480" w:type="dxa"/>
            <w:tcBorders>
              <w:top w:val="nil"/>
              <w:left w:val="nil"/>
              <w:bottom w:val="single" w:sz="4" w:space="0" w:color="auto"/>
              <w:right w:val="single" w:sz="4" w:space="0" w:color="auto"/>
            </w:tcBorders>
            <w:vAlign w:val="center"/>
            <w:hideMark/>
          </w:tcPr>
          <w:p w14:paraId="37327B2D" w14:textId="77777777" w:rsidR="00D42719" w:rsidRPr="00F43905" w:rsidRDefault="00D42719" w:rsidP="00913C90">
            <w:pPr>
              <w:jc w:val="center"/>
              <w:rPr>
                <w:rFonts w:ascii="GHEA Grapalat" w:hAnsi="GHEA Grapalat"/>
                <w:b/>
                <w:bCs/>
                <w:i/>
                <w:iCs/>
                <w:sz w:val="20"/>
                <w:szCs w:val="20"/>
              </w:rPr>
            </w:pPr>
            <w:r w:rsidRPr="00F43905">
              <w:rPr>
                <w:rFonts w:ascii="GHEA Grapalat" w:hAnsi="GHEA Grapalat"/>
                <w:b/>
                <w:bCs/>
                <w:i/>
                <w:iCs/>
                <w:sz w:val="20"/>
                <w:szCs w:val="20"/>
              </w:rPr>
              <w:t>Քանդման աշխատանքներ   Разборные работы</w:t>
            </w:r>
          </w:p>
        </w:tc>
        <w:tc>
          <w:tcPr>
            <w:tcW w:w="1649" w:type="dxa"/>
            <w:tcBorders>
              <w:top w:val="nil"/>
              <w:left w:val="nil"/>
              <w:bottom w:val="single" w:sz="4" w:space="0" w:color="auto"/>
              <w:right w:val="single" w:sz="4" w:space="0" w:color="auto"/>
            </w:tcBorders>
            <w:vAlign w:val="center"/>
            <w:hideMark/>
          </w:tcPr>
          <w:p w14:paraId="26AC4FF5"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1051" w:type="dxa"/>
            <w:tcBorders>
              <w:top w:val="nil"/>
              <w:left w:val="nil"/>
              <w:bottom w:val="single" w:sz="4" w:space="0" w:color="auto"/>
              <w:right w:val="single" w:sz="4" w:space="0" w:color="auto"/>
            </w:tcBorders>
            <w:vAlign w:val="center"/>
            <w:hideMark/>
          </w:tcPr>
          <w:p w14:paraId="3B841EFB"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1128" w:type="dxa"/>
            <w:tcBorders>
              <w:top w:val="nil"/>
              <w:left w:val="nil"/>
              <w:bottom w:val="single" w:sz="4" w:space="0" w:color="auto"/>
              <w:right w:val="single" w:sz="4" w:space="0" w:color="auto"/>
            </w:tcBorders>
            <w:vAlign w:val="center"/>
            <w:hideMark/>
          </w:tcPr>
          <w:p w14:paraId="56A546C5"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1467" w:type="dxa"/>
            <w:tcBorders>
              <w:top w:val="nil"/>
              <w:left w:val="nil"/>
              <w:bottom w:val="single" w:sz="4" w:space="0" w:color="auto"/>
              <w:right w:val="single" w:sz="4" w:space="0" w:color="auto"/>
            </w:tcBorders>
            <w:vAlign w:val="center"/>
            <w:hideMark/>
          </w:tcPr>
          <w:p w14:paraId="1D98C744"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1080" w:type="dxa"/>
            <w:tcBorders>
              <w:top w:val="nil"/>
              <w:left w:val="nil"/>
              <w:bottom w:val="nil"/>
              <w:right w:val="single" w:sz="8" w:space="0" w:color="auto"/>
            </w:tcBorders>
            <w:noWrap/>
            <w:vAlign w:val="center"/>
            <w:hideMark/>
          </w:tcPr>
          <w:p w14:paraId="09212B10"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A96BFFD" w14:textId="77777777" w:rsidTr="00D42719">
        <w:trPr>
          <w:trHeight w:val="510"/>
        </w:trPr>
        <w:tc>
          <w:tcPr>
            <w:tcW w:w="560" w:type="dxa"/>
            <w:tcBorders>
              <w:top w:val="nil"/>
              <w:left w:val="single" w:sz="8" w:space="0" w:color="auto"/>
              <w:bottom w:val="single" w:sz="4" w:space="0" w:color="auto"/>
              <w:right w:val="single" w:sz="4" w:space="0" w:color="auto"/>
            </w:tcBorders>
            <w:vAlign w:val="center"/>
            <w:hideMark/>
          </w:tcPr>
          <w:p w14:paraId="68E8CE01"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w:t>
            </w:r>
          </w:p>
        </w:tc>
        <w:tc>
          <w:tcPr>
            <w:tcW w:w="3480" w:type="dxa"/>
            <w:tcBorders>
              <w:top w:val="nil"/>
              <w:left w:val="nil"/>
              <w:bottom w:val="single" w:sz="4" w:space="0" w:color="auto"/>
              <w:right w:val="single" w:sz="4" w:space="0" w:color="auto"/>
            </w:tcBorders>
            <w:vAlign w:val="center"/>
            <w:hideMark/>
          </w:tcPr>
          <w:p w14:paraId="4633DC59"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Տոմետե շերտի քանդում 60մմ  Разборка бетонных плит Томет  </w:t>
            </w:r>
          </w:p>
        </w:tc>
        <w:tc>
          <w:tcPr>
            <w:tcW w:w="1649" w:type="dxa"/>
            <w:tcBorders>
              <w:top w:val="nil"/>
              <w:left w:val="nil"/>
              <w:bottom w:val="single" w:sz="4" w:space="0" w:color="auto"/>
              <w:right w:val="single" w:sz="4" w:space="0" w:color="auto"/>
            </w:tcBorders>
            <w:vAlign w:val="center"/>
            <w:hideMark/>
          </w:tcPr>
          <w:p w14:paraId="4E990FF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քմ/кв.м</w:t>
            </w:r>
          </w:p>
        </w:tc>
        <w:tc>
          <w:tcPr>
            <w:tcW w:w="1051" w:type="dxa"/>
            <w:tcBorders>
              <w:top w:val="nil"/>
              <w:left w:val="nil"/>
              <w:bottom w:val="single" w:sz="4" w:space="0" w:color="auto"/>
              <w:right w:val="single" w:sz="4" w:space="0" w:color="auto"/>
            </w:tcBorders>
            <w:vAlign w:val="center"/>
            <w:hideMark/>
          </w:tcPr>
          <w:p w14:paraId="61060AB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21</w:t>
            </w:r>
          </w:p>
        </w:tc>
        <w:tc>
          <w:tcPr>
            <w:tcW w:w="1128" w:type="dxa"/>
            <w:tcBorders>
              <w:top w:val="nil"/>
              <w:left w:val="nil"/>
              <w:bottom w:val="single" w:sz="4" w:space="0" w:color="auto"/>
              <w:right w:val="single" w:sz="4" w:space="0" w:color="auto"/>
            </w:tcBorders>
            <w:vAlign w:val="center"/>
            <w:hideMark/>
          </w:tcPr>
          <w:p w14:paraId="3FD6BB3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0.577  </w:t>
            </w:r>
          </w:p>
        </w:tc>
        <w:tc>
          <w:tcPr>
            <w:tcW w:w="1467" w:type="dxa"/>
            <w:tcBorders>
              <w:top w:val="nil"/>
              <w:left w:val="nil"/>
              <w:bottom w:val="single" w:sz="4" w:space="0" w:color="auto"/>
              <w:right w:val="single" w:sz="4" w:space="0" w:color="auto"/>
            </w:tcBorders>
            <w:vAlign w:val="center"/>
            <w:hideMark/>
          </w:tcPr>
          <w:p w14:paraId="2BDA176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12.117</w:t>
            </w:r>
          </w:p>
        </w:tc>
        <w:tc>
          <w:tcPr>
            <w:tcW w:w="1080" w:type="dxa"/>
            <w:tcBorders>
              <w:top w:val="nil"/>
              <w:left w:val="nil"/>
              <w:bottom w:val="nil"/>
              <w:right w:val="single" w:sz="8" w:space="0" w:color="auto"/>
            </w:tcBorders>
            <w:noWrap/>
            <w:vAlign w:val="center"/>
            <w:hideMark/>
          </w:tcPr>
          <w:p w14:paraId="68C0E179"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18834951" w14:textId="77777777" w:rsidTr="00D42719">
        <w:trPr>
          <w:trHeight w:val="675"/>
        </w:trPr>
        <w:tc>
          <w:tcPr>
            <w:tcW w:w="560" w:type="dxa"/>
            <w:tcBorders>
              <w:top w:val="nil"/>
              <w:left w:val="single" w:sz="8" w:space="0" w:color="auto"/>
              <w:bottom w:val="single" w:sz="4" w:space="0" w:color="auto"/>
              <w:right w:val="single" w:sz="4" w:space="0" w:color="auto"/>
            </w:tcBorders>
            <w:vAlign w:val="center"/>
            <w:hideMark/>
          </w:tcPr>
          <w:p w14:paraId="14502F5E"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3</w:t>
            </w:r>
          </w:p>
        </w:tc>
        <w:tc>
          <w:tcPr>
            <w:tcW w:w="3480" w:type="dxa"/>
            <w:tcBorders>
              <w:top w:val="nil"/>
              <w:left w:val="nil"/>
              <w:bottom w:val="single" w:sz="4" w:space="0" w:color="auto"/>
              <w:right w:val="single" w:sz="4" w:space="0" w:color="auto"/>
            </w:tcBorders>
            <w:vAlign w:val="center"/>
            <w:hideMark/>
          </w:tcPr>
          <w:p w14:paraId="6335F68C"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Բազալտե եզրաքարերի քանդում  Разборка базальтовых бортовых камней 100х200мм</w:t>
            </w:r>
          </w:p>
        </w:tc>
        <w:tc>
          <w:tcPr>
            <w:tcW w:w="1649" w:type="dxa"/>
            <w:tcBorders>
              <w:top w:val="nil"/>
              <w:left w:val="nil"/>
              <w:bottom w:val="single" w:sz="4" w:space="0" w:color="auto"/>
              <w:right w:val="single" w:sz="4" w:space="0" w:color="auto"/>
            </w:tcBorders>
            <w:vAlign w:val="center"/>
            <w:hideMark/>
          </w:tcPr>
          <w:p w14:paraId="28404B0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մ/м</w:t>
            </w:r>
          </w:p>
        </w:tc>
        <w:tc>
          <w:tcPr>
            <w:tcW w:w="1051" w:type="dxa"/>
            <w:tcBorders>
              <w:top w:val="nil"/>
              <w:left w:val="nil"/>
              <w:bottom w:val="single" w:sz="4" w:space="0" w:color="auto"/>
              <w:right w:val="single" w:sz="4" w:space="0" w:color="auto"/>
            </w:tcBorders>
            <w:vAlign w:val="center"/>
            <w:hideMark/>
          </w:tcPr>
          <w:p w14:paraId="458C04A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39</w:t>
            </w:r>
          </w:p>
        </w:tc>
        <w:tc>
          <w:tcPr>
            <w:tcW w:w="1128" w:type="dxa"/>
            <w:tcBorders>
              <w:top w:val="nil"/>
              <w:left w:val="nil"/>
              <w:bottom w:val="single" w:sz="4" w:space="0" w:color="auto"/>
              <w:right w:val="single" w:sz="4" w:space="0" w:color="auto"/>
            </w:tcBorders>
            <w:vAlign w:val="center"/>
            <w:hideMark/>
          </w:tcPr>
          <w:p w14:paraId="279BF0E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1.334  </w:t>
            </w:r>
          </w:p>
        </w:tc>
        <w:tc>
          <w:tcPr>
            <w:tcW w:w="1467" w:type="dxa"/>
            <w:tcBorders>
              <w:top w:val="nil"/>
              <w:left w:val="nil"/>
              <w:bottom w:val="single" w:sz="4" w:space="0" w:color="auto"/>
              <w:right w:val="single" w:sz="4" w:space="0" w:color="auto"/>
            </w:tcBorders>
            <w:vAlign w:val="center"/>
            <w:hideMark/>
          </w:tcPr>
          <w:p w14:paraId="2474E2F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52.026</w:t>
            </w:r>
          </w:p>
        </w:tc>
        <w:tc>
          <w:tcPr>
            <w:tcW w:w="1080" w:type="dxa"/>
            <w:tcBorders>
              <w:top w:val="nil"/>
              <w:left w:val="nil"/>
              <w:bottom w:val="nil"/>
              <w:right w:val="single" w:sz="8" w:space="0" w:color="auto"/>
            </w:tcBorders>
            <w:noWrap/>
            <w:vAlign w:val="center"/>
            <w:hideMark/>
          </w:tcPr>
          <w:p w14:paraId="333522C2"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7401802F" w14:textId="77777777" w:rsidTr="00D42719">
        <w:trPr>
          <w:trHeight w:val="1215"/>
        </w:trPr>
        <w:tc>
          <w:tcPr>
            <w:tcW w:w="560" w:type="dxa"/>
            <w:tcBorders>
              <w:top w:val="nil"/>
              <w:left w:val="single" w:sz="8" w:space="0" w:color="auto"/>
              <w:bottom w:val="single" w:sz="4" w:space="0" w:color="auto"/>
              <w:right w:val="single" w:sz="4" w:space="0" w:color="auto"/>
            </w:tcBorders>
            <w:vAlign w:val="center"/>
            <w:hideMark/>
          </w:tcPr>
          <w:p w14:paraId="7FA05DEC"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4</w:t>
            </w:r>
          </w:p>
        </w:tc>
        <w:tc>
          <w:tcPr>
            <w:tcW w:w="3480" w:type="dxa"/>
            <w:tcBorders>
              <w:top w:val="nil"/>
              <w:left w:val="nil"/>
              <w:bottom w:val="single" w:sz="4" w:space="0" w:color="auto"/>
              <w:right w:val="single" w:sz="4" w:space="0" w:color="auto"/>
            </w:tcBorders>
            <w:vAlign w:val="center"/>
            <w:hideMark/>
          </w:tcPr>
          <w:p w14:paraId="46401B19"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Մետաղական զրուցատաղավարի N2 ապամոնտաժում (2հատ, 1հատ- հետագա վերատեղադրումով)  Демонтаж металлической беседки  N2 (2шт, 1шт- с дальнейшей установкой)</w:t>
            </w:r>
          </w:p>
        </w:tc>
        <w:tc>
          <w:tcPr>
            <w:tcW w:w="1649" w:type="dxa"/>
            <w:tcBorders>
              <w:top w:val="nil"/>
              <w:left w:val="nil"/>
              <w:bottom w:val="single" w:sz="4" w:space="0" w:color="auto"/>
              <w:right w:val="single" w:sz="4" w:space="0" w:color="auto"/>
            </w:tcBorders>
            <w:vAlign w:val="center"/>
            <w:hideMark/>
          </w:tcPr>
          <w:p w14:paraId="245C6B5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088FD47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0.9</w:t>
            </w:r>
          </w:p>
        </w:tc>
        <w:tc>
          <w:tcPr>
            <w:tcW w:w="1128" w:type="dxa"/>
            <w:tcBorders>
              <w:top w:val="nil"/>
              <w:left w:val="nil"/>
              <w:bottom w:val="single" w:sz="4" w:space="0" w:color="auto"/>
              <w:right w:val="single" w:sz="4" w:space="0" w:color="auto"/>
            </w:tcBorders>
            <w:vAlign w:val="center"/>
            <w:hideMark/>
          </w:tcPr>
          <w:p w14:paraId="10D6682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83.332  </w:t>
            </w:r>
          </w:p>
        </w:tc>
        <w:tc>
          <w:tcPr>
            <w:tcW w:w="1467" w:type="dxa"/>
            <w:tcBorders>
              <w:top w:val="nil"/>
              <w:left w:val="nil"/>
              <w:bottom w:val="single" w:sz="4" w:space="0" w:color="auto"/>
              <w:right w:val="single" w:sz="4" w:space="0" w:color="auto"/>
            </w:tcBorders>
            <w:vAlign w:val="center"/>
            <w:hideMark/>
          </w:tcPr>
          <w:p w14:paraId="0C660C8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74.999</w:t>
            </w:r>
          </w:p>
        </w:tc>
        <w:tc>
          <w:tcPr>
            <w:tcW w:w="1080" w:type="dxa"/>
            <w:tcBorders>
              <w:top w:val="nil"/>
              <w:left w:val="nil"/>
              <w:bottom w:val="nil"/>
              <w:right w:val="single" w:sz="8" w:space="0" w:color="auto"/>
            </w:tcBorders>
            <w:noWrap/>
            <w:vAlign w:val="center"/>
            <w:hideMark/>
          </w:tcPr>
          <w:p w14:paraId="41FBCD58"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31B48BF" w14:textId="77777777" w:rsidTr="00D42719">
        <w:trPr>
          <w:trHeight w:val="990"/>
        </w:trPr>
        <w:tc>
          <w:tcPr>
            <w:tcW w:w="560" w:type="dxa"/>
            <w:tcBorders>
              <w:top w:val="nil"/>
              <w:left w:val="single" w:sz="8" w:space="0" w:color="auto"/>
              <w:bottom w:val="single" w:sz="4" w:space="0" w:color="auto"/>
              <w:right w:val="single" w:sz="4" w:space="0" w:color="auto"/>
            </w:tcBorders>
            <w:vAlign w:val="center"/>
            <w:hideMark/>
          </w:tcPr>
          <w:p w14:paraId="789F7565"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5</w:t>
            </w:r>
          </w:p>
        </w:tc>
        <w:tc>
          <w:tcPr>
            <w:tcW w:w="3480" w:type="dxa"/>
            <w:tcBorders>
              <w:top w:val="nil"/>
              <w:left w:val="nil"/>
              <w:bottom w:val="single" w:sz="4" w:space="0" w:color="auto"/>
              <w:right w:val="single" w:sz="4" w:space="0" w:color="auto"/>
            </w:tcBorders>
            <w:vAlign w:val="center"/>
            <w:hideMark/>
          </w:tcPr>
          <w:p w14:paraId="18679A4E"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Մետաղական զրուցատաղավարների հատակի քանդում 15սմ հաստ.  (2հատ) Разборка основания металлической беседки толщ.15см  (2-х беседок)</w:t>
            </w:r>
          </w:p>
        </w:tc>
        <w:tc>
          <w:tcPr>
            <w:tcW w:w="1649" w:type="dxa"/>
            <w:tcBorders>
              <w:top w:val="nil"/>
              <w:left w:val="nil"/>
              <w:bottom w:val="single" w:sz="4" w:space="0" w:color="auto"/>
              <w:right w:val="single" w:sz="4" w:space="0" w:color="auto"/>
            </w:tcBorders>
            <w:vAlign w:val="center"/>
            <w:hideMark/>
          </w:tcPr>
          <w:p w14:paraId="59976A7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20DD3A8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3.3</w:t>
            </w:r>
          </w:p>
        </w:tc>
        <w:tc>
          <w:tcPr>
            <w:tcW w:w="1128" w:type="dxa"/>
            <w:tcBorders>
              <w:top w:val="nil"/>
              <w:left w:val="nil"/>
              <w:bottom w:val="single" w:sz="4" w:space="0" w:color="auto"/>
              <w:right w:val="single" w:sz="4" w:space="0" w:color="auto"/>
            </w:tcBorders>
            <w:vAlign w:val="center"/>
            <w:hideMark/>
          </w:tcPr>
          <w:p w14:paraId="621BA70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3.471  </w:t>
            </w:r>
          </w:p>
        </w:tc>
        <w:tc>
          <w:tcPr>
            <w:tcW w:w="1467" w:type="dxa"/>
            <w:tcBorders>
              <w:top w:val="nil"/>
              <w:left w:val="nil"/>
              <w:bottom w:val="single" w:sz="4" w:space="0" w:color="auto"/>
              <w:right w:val="single" w:sz="4" w:space="0" w:color="auto"/>
            </w:tcBorders>
            <w:vAlign w:val="center"/>
            <w:hideMark/>
          </w:tcPr>
          <w:p w14:paraId="59E2E0A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11.454</w:t>
            </w:r>
          </w:p>
        </w:tc>
        <w:tc>
          <w:tcPr>
            <w:tcW w:w="1080" w:type="dxa"/>
            <w:tcBorders>
              <w:top w:val="nil"/>
              <w:left w:val="nil"/>
              <w:bottom w:val="nil"/>
              <w:right w:val="single" w:sz="8" w:space="0" w:color="auto"/>
            </w:tcBorders>
            <w:noWrap/>
            <w:vAlign w:val="center"/>
            <w:hideMark/>
          </w:tcPr>
          <w:p w14:paraId="6FD03F5A"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7A201E76" w14:textId="77777777" w:rsidTr="00D42719">
        <w:trPr>
          <w:trHeight w:val="885"/>
        </w:trPr>
        <w:tc>
          <w:tcPr>
            <w:tcW w:w="560" w:type="dxa"/>
            <w:tcBorders>
              <w:top w:val="nil"/>
              <w:left w:val="single" w:sz="8" w:space="0" w:color="auto"/>
              <w:bottom w:val="single" w:sz="4" w:space="0" w:color="auto"/>
              <w:right w:val="single" w:sz="4" w:space="0" w:color="auto"/>
            </w:tcBorders>
            <w:vAlign w:val="center"/>
            <w:hideMark/>
          </w:tcPr>
          <w:p w14:paraId="68C29456"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w:t>
            </w:r>
          </w:p>
        </w:tc>
        <w:tc>
          <w:tcPr>
            <w:tcW w:w="3480" w:type="dxa"/>
            <w:tcBorders>
              <w:top w:val="nil"/>
              <w:left w:val="nil"/>
              <w:bottom w:val="single" w:sz="4" w:space="0" w:color="auto"/>
              <w:right w:val="single" w:sz="4" w:space="0" w:color="auto"/>
            </w:tcBorders>
            <w:vAlign w:val="center"/>
            <w:hideMark/>
          </w:tcPr>
          <w:p w14:paraId="0BC195FD"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Սղբարանների ապամոնտաժում (վերադարձ համայնքապետարան)  Демонтаж детских игр (горки - возврат общине)</w:t>
            </w:r>
          </w:p>
        </w:tc>
        <w:tc>
          <w:tcPr>
            <w:tcW w:w="1649" w:type="dxa"/>
            <w:tcBorders>
              <w:top w:val="nil"/>
              <w:left w:val="nil"/>
              <w:bottom w:val="single" w:sz="4" w:space="0" w:color="auto"/>
              <w:right w:val="single" w:sz="4" w:space="0" w:color="auto"/>
            </w:tcBorders>
            <w:vAlign w:val="center"/>
            <w:hideMark/>
          </w:tcPr>
          <w:p w14:paraId="1CA3D03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հատ/шт</w:t>
            </w:r>
          </w:p>
        </w:tc>
        <w:tc>
          <w:tcPr>
            <w:tcW w:w="1051" w:type="dxa"/>
            <w:tcBorders>
              <w:top w:val="nil"/>
              <w:left w:val="nil"/>
              <w:bottom w:val="single" w:sz="4" w:space="0" w:color="auto"/>
              <w:right w:val="single" w:sz="4" w:space="0" w:color="auto"/>
            </w:tcBorders>
            <w:vAlign w:val="center"/>
            <w:hideMark/>
          </w:tcPr>
          <w:p w14:paraId="5377CED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w:t>
            </w:r>
          </w:p>
        </w:tc>
        <w:tc>
          <w:tcPr>
            <w:tcW w:w="1128" w:type="dxa"/>
            <w:tcBorders>
              <w:top w:val="nil"/>
              <w:left w:val="nil"/>
              <w:bottom w:val="single" w:sz="4" w:space="0" w:color="auto"/>
              <w:right w:val="single" w:sz="4" w:space="0" w:color="auto"/>
            </w:tcBorders>
            <w:vAlign w:val="center"/>
            <w:hideMark/>
          </w:tcPr>
          <w:p w14:paraId="3647919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20.381  </w:t>
            </w:r>
          </w:p>
        </w:tc>
        <w:tc>
          <w:tcPr>
            <w:tcW w:w="1467" w:type="dxa"/>
            <w:tcBorders>
              <w:top w:val="nil"/>
              <w:left w:val="nil"/>
              <w:bottom w:val="single" w:sz="4" w:space="0" w:color="auto"/>
              <w:right w:val="single" w:sz="4" w:space="0" w:color="auto"/>
            </w:tcBorders>
            <w:vAlign w:val="center"/>
            <w:hideMark/>
          </w:tcPr>
          <w:p w14:paraId="72A8DBC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40.762</w:t>
            </w:r>
          </w:p>
        </w:tc>
        <w:tc>
          <w:tcPr>
            <w:tcW w:w="1080" w:type="dxa"/>
            <w:tcBorders>
              <w:top w:val="nil"/>
              <w:left w:val="nil"/>
              <w:bottom w:val="nil"/>
              <w:right w:val="single" w:sz="8" w:space="0" w:color="auto"/>
            </w:tcBorders>
            <w:noWrap/>
            <w:vAlign w:val="center"/>
            <w:hideMark/>
          </w:tcPr>
          <w:p w14:paraId="5304CC58"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F1E3A5C" w14:textId="77777777" w:rsidTr="00D42719">
        <w:trPr>
          <w:trHeight w:val="1035"/>
        </w:trPr>
        <w:tc>
          <w:tcPr>
            <w:tcW w:w="560" w:type="dxa"/>
            <w:tcBorders>
              <w:top w:val="nil"/>
              <w:left w:val="single" w:sz="8" w:space="0" w:color="auto"/>
              <w:bottom w:val="single" w:sz="4" w:space="0" w:color="auto"/>
              <w:right w:val="single" w:sz="4" w:space="0" w:color="auto"/>
            </w:tcBorders>
            <w:vAlign w:val="center"/>
            <w:hideMark/>
          </w:tcPr>
          <w:p w14:paraId="3D3D948C"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7</w:t>
            </w:r>
          </w:p>
        </w:tc>
        <w:tc>
          <w:tcPr>
            <w:tcW w:w="3480" w:type="dxa"/>
            <w:tcBorders>
              <w:top w:val="nil"/>
              <w:left w:val="nil"/>
              <w:bottom w:val="single" w:sz="4" w:space="0" w:color="auto"/>
              <w:right w:val="single" w:sz="4" w:space="0" w:color="auto"/>
            </w:tcBorders>
            <w:vAlign w:val="center"/>
            <w:hideMark/>
          </w:tcPr>
          <w:p w14:paraId="7E78861D"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Բեռնում շինարարական աղբի ավտոմոբիլային փոխադրումների ժամանակ  Погрузка строительного мусора на автосамосвалы</w:t>
            </w:r>
          </w:p>
        </w:tc>
        <w:tc>
          <w:tcPr>
            <w:tcW w:w="1649" w:type="dxa"/>
            <w:tcBorders>
              <w:top w:val="nil"/>
              <w:left w:val="nil"/>
              <w:bottom w:val="single" w:sz="4" w:space="0" w:color="auto"/>
              <w:right w:val="single" w:sz="4" w:space="0" w:color="auto"/>
            </w:tcBorders>
            <w:vAlign w:val="center"/>
            <w:hideMark/>
          </w:tcPr>
          <w:p w14:paraId="70BDFCC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439703A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10.15</w:t>
            </w:r>
          </w:p>
        </w:tc>
        <w:tc>
          <w:tcPr>
            <w:tcW w:w="1128" w:type="dxa"/>
            <w:tcBorders>
              <w:top w:val="nil"/>
              <w:left w:val="nil"/>
              <w:bottom w:val="single" w:sz="4" w:space="0" w:color="auto"/>
              <w:right w:val="single" w:sz="4" w:space="0" w:color="auto"/>
            </w:tcBorders>
            <w:vAlign w:val="center"/>
            <w:hideMark/>
          </w:tcPr>
          <w:p w14:paraId="13751CA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0ED80DF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7.237</w:t>
            </w:r>
          </w:p>
        </w:tc>
        <w:tc>
          <w:tcPr>
            <w:tcW w:w="1080" w:type="dxa"/>
            <w:tcBorders>
              <w:top w:val="nil"/>
              <w:left w:val="nil"/>
              <w:bottom w:val="nil"/>
              <w:right w:val="single" w:sz="8" w:space="0" w:color="auto"/>
            </w:tcBorders>
            <w:noWrap/>
            <w:vAlign w:val="center"/>
            <w:hideMark/>
          </w:tcPr>
          <w:p w14:paraId="119D0039"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95CC04C" w14:textId="77777777" w:rsidTr="00D42719">
        <w:trPr>
          <w:trHeight w:val="660"/>
        </w:trPr>
        <w:tc>
          <w:tcPr>
            <w:tcW w:w="560" w:type="dxa"/>
            <w:tcBorders>
              <w:top w:val="nil"/>
              <w:left w:val="single" w:sz="8" w:space="0" w:color="auto"/>
              <w:bottom w:val="single" w:sz="4" w:space="0" w:color="auto"/>
              <w:right w:val="single" w:sz="4" w:space="0" w:color="auto"/>
            </w:tcBorders>
            <w:vAlign w:val="center"/>
            <w:hideMark/>
          </w:tcPr>
          <w:p w14:paraId="55B1C957"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8</w:t>
            </w:r>
          </w:p>
        </w:tc>
        <w:tc>
          <w:tcPr>
            <w:tcW w:w="3480" w:type="dxa"/>
            <w:tcBorders>
              <w:top w:val="nil"/>
              <w:left w:val="nil"/>
              <w:bottom w:val="single" w:sz="4" w:space="0" w:color="auto"/>
              <w:right w:val="single" w:sz="4" w:space="0" w:color="auto"/>
            </w:tcBorders>
            <w:vAlign w:val="center"/>
            <w:hideMark/>
          </w:tcPr>
          <w:p w14:paraId="2085FA5B"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Շինարարական աղբի տեղափոխում մինչև 13կմ   Отвозка строительного мусора на расстояние 13 км   (5.34*1.9)</w:t>
            </w:r>
          </w:p>
        </w:tc>
        <w:tc>
          <w:tcPr>
            <w:tcW w:w="1649" w:type="dxa"/>
            <w:tcBorders>
              <w:top w:val="nil"/>
              <w:left w:val="nil"/>
              <w:bottom w:val="single" w:sz="4" w:space="0" w:color="auto"/>
              <w:right w:val="single" w:sz="4" w:space="0" w:color="auto"/>
            </w:tcBorders>
            <w:vAlign w:val="center"/>
            <w:hideMark/>
          </w:tcPr>
          <w:p w14:paraId="4EE2302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565F144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10.15</w:t>
            </w:r>
          </w:p>
        </w:tc>
        <w:tc>
          <w:tcPr>
            <w:tcW w:w="1128" w:type="dxa"/>
            <w:tcBorders>
              <w:top w:val="nil"/>
              <w:left w:val="nil"/>
              <w:bottom w:val="single" w:sz="4" w:space="0" w:color="auto"/>
              <w:right w:val="single" w:sz="4" w:space="0" w:color="auto"/>
            </w:tcBorders>
            <w:vAlign w:val="center"/>
            <w:hideMark/>
          </w:tcPr>
          <w:p w14:paraId="1898B64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359602F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36.164</w:t>
            </w:r>
          </w:p>
        </w:tc>
        <w:tc>
          <w:tcPr>
            <w:tcW w:w="1080" w:type="dxa"/>
            <w:tcBorders>
              <w:top w:val="nil"/>
              <w:left w:val="nil"/>
              <w:bottom w:val="nil"/>
              <w:right w:val="single" w:sz="8" w:space="0" w:color="auto"/>
            </w:tcBorders>
            <w:noWrap/>
            <w:vAlign w:val="center"/>
            <w:hideMark/>
          </w:tcPr>
          <w:p w14:paraId="56FC552F"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398370C1" w14:textId="77777777" w:rsidTr="00D42719">
        <w:trPr>
          <w:trHeight w:val="735"/>
        </w:trPr>
        <w:tc>
          <w:tcPr>
            <w:tcW w:w="560" w:type="dxa"/>
            <w:tcBorders>
              <w:top w:val="nil"/>
              <w:left w:val="single" w:sz="8" w:space="0" w:color="auto"/>
              <w:bottom w:val="single" w:sz="4" w:space="0" w:color="auto"/>
              <w:right w:val="single" w:sz="4" w:space="0" w:color="auto"/>
            </w:tcBorders>
            <w:vAlign w:val="center"/>
            <w:hideMark/>
          </w:tcPr>
          <w:p w14:paraId="6649DD61"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9</w:t>
            </w:r>
          </w:p>
        </w:tc>
        <w:tc>
          <w:tcPr>
            <w:tcW w:w="3480" w:type="dxa"/>
            <w:tcBorders>
              <w:top w:val="nil"/>
              <w:left w:val="nil"/>
              <w:bottom w:val="single" w:sz="4" w:space="0" w:color="auto"/>
              <w:right w:val="single" w:sz="4" w:space="0" w:color="auto"/>
            </w:tcBorders>
            <w:vAlign w:val="center"/>
            <w:hideMark/>
          </w:tcPr>
          <w:p w14:paraId="3ABEADCD"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Բեռնաթափում շինարարական աղբի ավտոմոբիլային փոխադրումների ժամանակ   Выгрузка строительного мусора</w:t>
            </w:r>
          </w:p>
        </w:tc>
        <w:tc>
          <w:tcPr>
            <w:tcW w:w="1649" w:type="dxa"/>
            <w:tcBorders>
              <w:top w:val="nil"/>
              <w:left w:val="nil"/>
              <w:bottom w:val="single" w:sz="4" w:space="0" w:color="auto"/>
              <w:right w:val="single" w:sz="4" w:space="0" w:color="auto"/>
            </w:tcBorders>
            <w:vAlign w:val="center"/>
            <w:hideMark/>
          </w:tcPr>
          <w:p w14:paraId="401E69F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69D3F00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10.15</w:t>
            </w:r>
          </w:p>
        </w:tc>
        <w:tc>
          <w:tcPr>
            <w:tcW w:w="1128" w:type="dxa"/>
            <w:tcBorders>
              <w:top w:val="nil"/>
              <w:left w:val="nil"/>
              <w:bottom w:val="single" w:sz="4" w:space="0" w:color="auto"/>
              <w:right w:val="single" w:sz="4" w:space="0" w:color="auto"/>
            </w:tcBorders>
            <w:vAlign w:val="center"/>
            <w:hideMark/>
          </w:tcPr>
          <w:p w14:paraId="02AD6CA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0.871  </w:t>
            </w:r>
          </w:p>
        </w:tc>
        <w:tc>
          <w:tcPr>
            <w:tcW w:w="1467" w:type="dxa"/>
            <w:tcBorders>
              <w:top w:val="nil"/>
              <w:left w:val="nil"/>
              <w:bottom w:val="single" w:sz="4" w:space="0" w:color="auto"/>
              <w:right w:val="single" w:sz="4" w:space="0" w:color="auto"/>
            </w:tcBorders>
            <w:vAlign w:val="center"/>
            <w:hideMark/>
          </w:tcPr>
          <w:p w14:paraId="522E308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8.841</w:t>
            </w:r>
          </w:p>
        </w:tc>
        <w:tc>
          <w:tcPr>
            <w:tcW w:w="1080" w:type="dxa"/>
            <w:tcBorders>
              <w:top w:val="nil"/>
              <w:left w:val="nil"/>
              <w:bottom w:val="nil"/>
              <w:right w:val="single" w:sz="8" w:space="0" w:color="auto"/>
            </w:tcBorders>
            <w:noWrap/>
            <w:vAlign w:val="center"/>
            <w:hideMark/>
          </w:tcPr>
          <w:p w14:paraId="5107F65F"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544E861" w14:textId="77777777" w:rsidTr="00D42719">
        <w:trPr>
          <w:trHeight w:val="780"/>
        </w:trPr>
        <w:tc>
          <w:tcPr>
            <w:tcW w:w="560" w:type="dxa"/>
            <w:tcBorders>
              <w:top w:val="nil"/>
              <w:left w:val="single" w:sz="8" w:space="0" w:color="auto"/>
              <w:bottom w:val="single" w:sz="4" w:space="0" w:color="auto"/>
              <w:right w:val="single" w:sz="4" w:space="0" w:color="auto"/>
            </w:tcBorders>
            <w:vAlign w:val="center"/>
            <w:hideMark/>
          </w:tcPr>
          <w:p w14:paraId="02897894"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lastRenderedPageBreak/>
              <w:t>10</w:t>
            </w:r>
          </w:p>
        </w:tc>
        <w:tc>
          <w:tcPr>
            <w:tcW w:w="3480" w:type="dxa"/>
            <w:tcBorders>
              <w:top w:val="nil"/>
              <w:left w:val="nil"/>
              <w:bottom w:val="single" w:sz="4" w:space="0" w:color="auto"/>
              <w:right w:val="single" w:sz="4" w:space="0" w:color="auto"/>
            </w:tcBorders>
            <w:vAlign w:val="center"/>
            <w:hideMark/>
          </w:tcPr>
          <w:p w14:paraId="6EE37EC9" w14:textId="77777777" w:rsidR="00D42719" w:rsidRPr="00F43905" w:rsidRDefault="00D42719" w:rsidP="00913C90">
            <w:pPr>
              <w:rPr>
                <w:rFonts w:ascii="GHEA Grapalat" w:hAnsi="GHEA Grapalat"/>
                <w:b/>
                <w:bCs/>
                <w:i/>
                <w:iCs/>
                <w:sz w:val="18"/>
                <w:szCs w:val="18"/>
              </w:rPr>
            </w:pPr>
            <w:r w:rsidRPr="00F43905">
              <w:rPr>
                <w:rFonts w:ascii="GHEA Grapalat" w:hAnsi="GHEA Grapalat"/>
                <w:b/>
                <w:bCs/>
                <w:i/>
                <w:iCs/>
                <w:sz w:val="18"/>
                <w:szCs w:val="18"/>
              </w:rPr>
              <w:t>Վերականգնման աշխատանքներ   Восстановительные  работы</w:t>
            </w:r>
          </w:p>
        </w:tc>
        <w:tc>
          <w:tcPr>
            <w:tcW w:w="1649" w:type="dxa"/>
            <w:tcBorders>
              <w:top w:val="nil"/>
              <w:left w:val="nil"/>
              <w:bottom w:val="single" w:sz="4" w:space="0" w:color="auto"/>
              <w:right w:val="single" w:sz="4" w:space="0" w:color="auto"/>
            </w:tcBorders>
            <w:vAlign w:val="center"/>
            <w:hideMark/>
          </w:tcPr>
          <w:p w14:paraId="2883C7A1"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628E378A"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04F590FD"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5BC7E3F2"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1E8090EF"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3B521202" w14:textId="77777777" w:rsidTr="00D42719">
        <w:trPr>
          <w:trHeight w:val="735"/>
        </w:trPr>
        <w:tc>
          <w:tcPr>
            <w:tcW w:w="560" w:type="dxa"/>
            <w:tcBorders>
              <w:top w:val="nil"/>
              <w:left w:val="single" w:sz="8" w:space="0" w:color="auto"/>
              <w:bottom w:val="single" w:sz="4" w:space="0" w:color="auto"/>
              <w:right w:val="single" w:sz="4" w:space="0" w:color="auto"/>
            </w:tcBorders>
            <w:vAlign w:val="center"/>
            <w:hideMark/>
          </w:tcPr>
          <w:p w14:paraId="7F93BCFB"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11</w:t>
            </w:r>
          </w:p>
        </w:tc>
        <w:tc>
          <w:tcPr>
            <w:tcW w:w="3480" w:type="dxa"/>
            <w:tcBorders>
              <w:top w:val="nil"/>
              <w:left w:val="nil"/>
              <w:bottom w:val="single" w:sz="4" w:space="0" w:color="auto"/>
              <w:right w:val="single" w:sz="4" w:space="0" w:color="auto"/>
            </w:tcBorders>
            <w:vAlign w:val="center"/>
            <w:hideMark/>
          </w:tcPr>
          <w:p w14:paraId="61C5F107"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Տարածքի հարթեցում մեխանիզմով   Планировка площадей механизированнын способом</w:t>
            </w:r>
          </w:p>
        </w:tc>
        <w:tc>
          <w:tcPr>
            <w:tcW w:w="1649" w:type="dxa"/>
            <w:tcBorders>
              <w:top w:val="nil"/>
              <w:left w:val="nil"/>
              <w:bottom w:val="single" w:sz="4" w:space="0" w:color="auto"/>
              <w:right w:val="single" w:sz="4" w:space="0" w:color="auto"/>
            </w:tcBorders>
            <w:vAlign w:val="center"/>
            <w:hideMark/>
          </w:tcPr>
          <w:p w14:paraId="01BC7F8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քմ/кв.м</w:t>
            </w:r>
          </w:p>
        </w:tc>
        <w:tc>
          <w:tcPr>
            <w:tcW w:w="1051" w:type="dxa"/>
            <w:tcBorders>
              <w:top w:val="nil"/>
              <w:left w:val="nil"/>
              <w:bottom w:val="single" w:sz="4" w:space="0" w:color="auto"/>
              <w:right w:val="single" w:sz="4" w:space="0" w:color="auto"/>
            </w:tcBorders>
            <w:vAlign w:val="center"/>
            <w:hideMark/>
          </w:tcPr>
          <w:p w14:paraId="3774F35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300</w:t>
            </w:r>
          </w:p>
        </w:tc>
        <w:tc>
          <w:tcPr>
            <w:tcW w:w="1128" w:type="dxa"/>
            <w:tcBorders>
              <w:top w:val="nil"/>
              <w:left w:val="nil"/>
              <w:bottom w:val="single" w:sz="4" w:space="0" w:color="auto"/>
              <w:right w:val="single" w:sz="4" w:space="0" w:color="auto"/>
            </w:tcBorders>
            <w:vAlign w:val="center"/>
            <w:hideMark/>
          </w:tcPr>
          <w:p w14:paraId="1CA7811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0.018  </w:t>
            </w:r>
          </w:p>
        </w:tc>
        <w:tc>
          <w:tcPr>
            <w:tcW w:w="1467" w:type="dxa"/>
            <w:tcBorders>
              <w:top w:val="nil"/>
              <w:left w:val="nil"/>
              <w:bottom w:val="single" w:sz="4" w:space="0" w:color="auto"/>
              <w:right w:val="single" w:sz="4" w:space="0" w:color="auto"/>
            </w:tcBorders>
            <w:vAlign w:val="center"/>
            <w:hideMark/>
          </w:tcPr>
          <w:p w14:paraId="6110E45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5.400</w:t>
            </w:r>
          </w:p>
        </w:tc>
        <w:tc>
          <w:tcPr>
            <w:tcW w:w="1080" w:type="dxa"/>
            <w:tcBorders>
              <w:top w:val="nil"/>
              <w:left w:val="nil"/>
              <w:bottom w:val="nil"/>
              <w:right w:val="single" w:sz="8" w:space="0" w:color="auto"/>
            </w:tcBorders>
            <w:noWrap/>
            <w:vAlign w:val="center"/>
            <w:hideMark/>
          </w:tcPr>
          <w:p w14:paraId="6015B1C7"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3A1927B0" w14:textId="77777777" w:rsidTr="00D42719">
        <w:trPr>
          <w:trHeight w:val="750"/>
        </w:trPr>
        <w:tc>
          <w:tcPr>
            <w:tcW w:w="560" w:type="dxa"/>
            <w:tcBorders>
              <w:top w:val="nil"/>
              <w:left w:val="single" w:sz="8" w:space="0" w:color="auto"/>
              <w:bottom w:val="single" w:sz="4" w:space="0" w:color="auto"/>
              <w:right w:val="single" w:sz="4" w:space="0" w:color="auto"/>
            </w:tcBorders>
            <w:vAlign w:val="center"/>
            <w:hideMark/>
          </w:tcPr>
          <w:p w14:paraId="5689B416"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12</w:t>
            </w:r>
          </w:p>
        </w:tc>
        <w:tc>
          <w:tcPr>
            <w:tcW w:w="3480" w:type="dxa"/>
            <w:tcBorders>
              <w:top w:val="nil"/>
              <w:left w:val="nil"/>
              <w:bottom w:val="single" w:sz="4" w:space="0" w:color="auto"/>
              <w:right w:val="single" w:sz="4" w:space="0" w:color="auto"/>
            </w:tcBorders>
            <w:vAlign w:val="center"/>
            <w:hideMark/>
          </w:tcPr>
          <w:p w14:paraId="7BCE9644"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բարձում ինթնաթափի վրա մեխանիզմով  Погрузка грунта на автосамосвалы экскаватором</w:t>
            </w:r>
          </w:p>
        </w:tc>
        <w:tc>
          <w:tcPr>
            <w:tcW w:w="1649" w:type="dxa"/>
            <w:tcBorders>
              <w:top w:val="nil"/>
              <w:left w:val="nil"/>
              <w:bottom w:val="single" w:sz="4" w:space="0" w:color="auto"/>
              <w:right w:val="single" w:sz="4" w:space="0" w:color="auto"/>
            </w:tcBorders>
            <w:vAlign w:val="center"/>
            <w:hideMark/>
          </w:tcPr>
          <w:p w14:paraId="3F67AC9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0754AFF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60</w:t>
            </w:r>
          </w:p>
        </w:tc>
        <w:tc>
          <w:tcPr>
            <w:tcW w:w="1128" w:type="dxa"/>
            <w:tcBorders>
              <w:top w:val="nil"/>
              <w:left w:val="nil"/>
              <w:bottom w:val="single" w:sz="4" w:space="0" w:color="auto"/>
              <w:right w:val="single" w:sz="4" w:space="0" w:color="auto"/>
            </w:tcBorders>
            <w:vAlign w:val="center"/>
            <w:hideMark/>
          </w:tcPr>
          <w:p w14:paraId="56EF566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1.166  </w:t>
            </w:r>
          </w:p>
        </w:tc>
        <w:tc>
          <w:tcPr>
            <w:tcW w:w="1467" w:type="dxa"/>
            <w:tcBorders>
              <w:top w:val="nil"/>
              <w:left w:val="nil"/>
              <w:bottom w:val="single" w:sz="4" w:space="0" w:color="auto"/>
              <w:right w:val="single" w:sz="4" w:space="0" w:color="auto"/>
            </w:tcBorders>
            <w:vAlign w:val="center"/>
            <w:hideMark/>
          </w:tcPr>
          <w:p w14:paraId="36D32FD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69.960</w:t>
            </w:r>
          </w:p>
        </w:tc>
        <w:tc>
          <w:tcPr>
            <w:tcW w:w="1080" w:type="dxa"/>
            <w:tcBorders>
              <w:top w:val="nil"/>
              <w:left w:val="nil"/>
              <w:bottom w:val="nil"/>
              <w:right w:val="single" w:sz="8" w:space="0" w:color="auto"/>
            </w:tcBorders>
            <w:noWrap/>
            <w:vAlign w:val="center"/>
            <w:hideMark/>
          </w:tcPr>
          <w:p w14:paraId="5EDF5DAA"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7E42F5A1" w14:textId="77777777" w:rsidTr="00D42719">
        <w:trPr>
          <w:trHeight w:val="825"/>
        </w:trPr>
        <w:tc>
          <w:tcPr>
            <w:tcW w:w="560" w:type="dxa"/>
            <w:tcBorders>
              <w:top w:val="nil"/>
              <w:left w:val="single" w:sz="8" w:space="0" w:color="auto"/>
              <w:bottom w:val="single" w:sz="4" w:space="0" w:color="auto"/>
              <w:right w:val="single" w:sz="4" w:space="0" w:color="auto"/>
            </w:tcBorders>
            <w:vAlign w:val="center"/>
            <w:hideMark/>
          </w:tcPr>
          <w:p w14:paraId="7214581C"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13</w:t>
            </w:r>
          </w:p>
        </w:tc>
        <w:tc>
          <w:tcPr>
            <w:tcW w:w="3480" w:type="dxa"/>
            <w:tcBorders>
              <w:top w:val="nil"/>
              <w:left w:val="nil"/>
              <w:bottom w:val="single" w:sz="4" w:space="0" w:color="auto"/>
              <w:right w:val="single" w:sz="4" w:space="0" w:color="auto"/>
            </w:tcBorders>
            <w:vAlign w:val="center"/>
            <w:hideMark/>
          </w:tcPr>
          <w:p w14:paraId="11852DD3"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տեղափոխում մինչև 13կմ   Отвозка грунта на расстояние  13 км   (60*1.95)</w:t>
            </w:r>
          </w:p>
        </w:tc>
        <w:tc>
          <w:tcPr>
            <w:tcW w:w="1649" w:type="dxa"/>
            <w:tcBorders>
              <w:top w:val="nil"/>
              <w:left w:val="nil"/>
              <w:bottom w:val="single" w:sz="4" w:space="0" w:color="auto"/>
              <w:right w:val="single" w:sz="4" w:space="0" w:color="auto"/>
            </w:tcBorders>
            <w:vAlign w:val="center"/>
            <w:hideMark/>
          </w:tcPr>
          <w:p w14:paraId="3D3BB0A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35F5991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117</w:t>
            </w:r>
          </w:p>
        </w:tc>
        <w:tc>
          <w:tcPr>
            <w:tcW w:w="1128" w:type="dxa"/>
            <w:tcBorders>
              <w:top w:val="nil"/>
              <w:left w:val="nil"/>
              <w:bottom w:val="single" w:sz="4" w:space="0" w:color="auto"/>
              <w:right w:val="single" w:sz="4" w:space="0" w:color="auto"/>
            </w:tcBorders>
            <w:vAlign w:val="center"/>
            <w:hideMark/>
          </w:tcPr>
          <w:p w14:paraId="29FEE2B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324B8A4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416.871</w:t>
            </w:r>
          </w:p>
        </w:tc>
        <w:tc>
          <w:tcPr>
            <w:tcW w:w="1080" w:type="dxa"/>
            <w:tcBorders>
              <w:top w:val="nil"/>
              <w:left w:val="nil"/>
              <w:bottom w:val="nil"/>
              <w:right w:val="single" w:sz="8" w:space="0" w:color="auto"/>
            </w:tcBorders>
            <w:noWrap/>
            <w:vAlign w:val="center"/>
            <w:hideMark/>
          </w:tcPr>
          <w:p w14:paraId="17038CF3"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B1D1014" w14:textId="77777777" w:rsidTr="00D42719">
        <w:trPr>
          <w:trHeight w:val="945"/>
        </w:trPr>
        <w:tc>
          <w:tcPr>
            <w:tcW w:w="560" w:type="dxa"/>
            <w:tcBorders>
              <w:top w:val="nil"/>
              <w:left w:val="single" w:sz="8" w:space="0" w:color="auto"/>
              <w:bottom w:val="single" w:sz="4" w:space="0" w:color="auto"/>
              <w:right w:val="single" w:sz="4" w:space="0" w:color="auto"/>
            </w:tcBorders>
            <w:vAlign w:val="center"/>
            <w:hideMark/>
          </w:tcPr>
          <w:p w14:paraId="69D619E5"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14</w:t>
            </w:r>
          </w:p>
        </w:tc>
        <w:tc>
          <w:tcPr>
            <w:tcW w:w="3480" w:type="dxa"/>
            <w:tcBorders>
              <w:top w:val="nil"/>
              <w:left w:val="nil"/>
              <w:bottom w:val="single" w:sz="4" w:space="0" w:color="auto"/>
              <w:right w:val="single" w:sz="4" w:space="0" w:color="auto"/>
            </w:tcBorders>
            <w:vAlign w:val="center"/>
            <w:hideMark/>
          </w:tcPr>
          <w:p w14:paraId="55AC627F"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Հողային աշխատանքների կատարում թափոնակույտում, ավտոտրանսպարտով տեղափոխման ժամանկ   Работа на отвале</w:t>
            </w:r>
          </w:p>
        </w:tc>
        <w:tc>
          <w:tcPr>
            <w:tcW w:w="1649" w:type="dxa"/>
            <w:tcBorders>
              <w:top w:val="nil"/>
              <w:left w:val="nil"/>
              <w:bottom w:val="single" w:sz="4" w:space="0" w:color="auto"/>
              <w:right w:val="single" w:sz="4" w:space="0" w:color="auto"/>
            </w:tcBorders>
            <w:vAlign w:val="center"/>
            <w:hideMark/>
          </w:tcPr>
          <w:p w14:paraId="514B891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59D700D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60</w:t>
            </w:r>
          </w:p>
        </w:tc>
        <w:tc>
          <w:tcPr>
            <w:tcW w:w="1128" w:type="dxa"/>
            <w:tcBorders>
              <w:top w:val="nil"/>
              <w:left w:val="nil"/>
              <w:bottom w:val="single" w:sz="4" w:space="0" w:color="auto"/>
              <w:right w:val="single" w:sz="4" w:space="0" w:color="auto"/>
            </w:tcBorders>
            <w:vAlign w:val="center"/>
            <w:hideMark/>
          </w:tcPr>
          <w:p w14:paraId="2848D90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0DBACAF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3.240</w:t>
            </w:r>
          </w:p>
        </w:tc>
        <w:tc>
          <w:tcPr>
            <w:tcW w:w="1080" w:type="dxa"/>
            <w:tcBorders>
              <w:top w:val="nil"/>
              <w:left w:val="nil"/>
              <w:bottom w:val="nil"/>
              <w:right w:val="single" w:sz="8" w:space="0" w:color="auto"/>
            </w:tcBorders>
            <w:noWrap/>
            <w:vAlign w:val="center"/>
            <w:hideMark/>
          </w:tcPr>
          <w:p w14:paraId="5209555F"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68035D41" w14:textId="77777777" w:rsidTr="00D42719">
        <w:trPr>
          <w:trHeight w:val="1020"/>
        </w:trPr>
        <w:tc>
          <w:tcPr>
            <w:tcW w:w="560" w:type="dxa"/>
            <w:tcBorders>
              <w:top w:val="nil"/>
              <w:left w:val="single" w:sz="8" w:space="0" w:color="auto"/>
              <w:bottom w:val="single" w:sz="4" w:space="0" w:color="auto"/>
              <w:right w:val="single" w:sz="4" w:space="0" w:color="auto"/>
            </w:tcBorders>
            <w:vAlign w:val="center"/>
            <w:hideMark/>
          </w:tcPr>
          <w:p w14:paraId="34FE9EB1"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15</w:t>
            </w:r>
          </w:p>
        </w:tc>
        <w:tc>
          <w:tcPr>
            <w:tcW w:w="3480" w:type="dxa"/>
            <w:tcBorders>
              <w:top w:val="nil"/>
              <w:left w:val="nil"/>
              <w:bottom w:val="single" w:sz="4" w:space="0" w:color="auto"/>
              <w:right w:val="single" w:sz="4" w:space="0" w:color="auto"/>
            </w:tcBorders>
            <w:vAlign w:val="center"/>
            <w:hideMark/>
          </w:tcPr>
          <w:p w14:paraId="271AB475"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4 կարգի գրունտի մշակում ձեռքով բազալտե եզրաքարերի տակ  Разработка грунта 4 гр. вручную под базальтовые бортовые камни</w:t>
            </w:r>
          </w:p>
        </w:tc>
        <w:tc>
          <w:tcPr>
            <w:tcW w:w="1649" w:type="dxa"/>
            <w:tcBorders>
              <w:top w:val="nil"/>
              <w:left w:val="nil"/>
              <w:bottom w:val="single" w:sz="4" w:space="0" w:color="auto"/>
              <w:right w:val="single" w:sz="4" w:space="0" w:color="auto"/>
            </w:tcBorders>
            <w:vAlign w:val="center"/>
            <w:hideMark/>
          </w:tcPr>
          <w:p w14:paraId="4689C34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2E1514F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8.8</w:t>
            </w:r>
          </w:p>
        </w:tc>
        <w:tc>
          <w:tcPr>
            <w:tcW w:w="1128" w:type="dxa"/>
            <w:tcBorders>
              <w:top w:val="nil"/>
              <w:left w:val="nil"/>
              <w:bottom w:val="single" w:sz="4" w:space="0" w:color="auto"/>
              <w:right w:val="single" w:sz="4" w:space="0" w:color="auto"/>
            </w:tcBorders>
            <w:vAlign w:val="center"/>
            <w:hideMark/>
          </w:tcPr>
          <w:p w14:paraId="79D14A7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5.881  </w:t>
            </w:r>
          </w:p>
        </w:tc>
        <w:tc>
          <w:tcPr>
            <w:tcW w:w="1467" w:type="dxa"/>
            <w:tcBorders>
              <w:top w:val="nil"/>
              <w:left w:val="nil"/>
              <w:bottom w:val="single" w:sz="4" w:space="0" w:color="auto"/>
              <w:right w:val="single" w:sz="4" w:space="0" w:color="auto"/>
            </w:tcBorders>
            <w:vAlign w:val="center"/>
            <w:hideMark/>
          </w:tcPr>
          <w:p w14:paraId="6D22030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51.753</w:t>
            </w:r>
          </w:p>
        </w:tc>
        <w:tc>
          <w:tcPr>
            <w:tcW w:w="1080" w:type="dxa"/>
            <w:tcBorders>
              <w:top w:val="nil"/>
              <w:left w:val="nil"/>
              <w:bottom w:val="nil"/>
              <w:right w:val="single" w:sz="8" w:space="0" w:color="auto"/>
            </w:tcBorders>
            <w:noWrap/>
            <w:vAlign w:val="center"/>
            <w:hideMark/>
          </w:tcPr>
          <w:p w14:paraId="4CDA267D"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58225FD9" w14:textId="77777777" w:rsidTr="00D42719">
        <w:trPr>
          <w:trHeight w:val="930"/>
        </w:trPr>
        <w:tc>
          <w:tcPr>
            <w:tcW w:w="560" w:type="dxa"/>
            <w:tcBorders>
              <w:top w:val="nil"/>
              <w:left w:val="single" w:sz="8" w:space="0" w:color="auto"/>
              <w:bottom w:val="single" w:sz="4" w:space="0" w:color="auto"/>
              <w:right w:val="single" w:sz="4" w:space="0" w:color="auto"/>
            </w:tcBorders>
            <w:vAlign w:val="center"/>
            <w:hideMark/>
          </w:tcPr>
          <w:p w14:paraId="641D6A44"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16</w:t>
            </w:r>
          </w:p>
        </w:tc>
        <w:tc>
          <w:tcPr>
            <w:tcW w:w="3480" w:type="dxa"/>
            <w:tcBorders>
              <w:top w:val="nil"/>
              <w:left w:val="nil"/>
              <w:bottom w:val="single" w:sz="4" w:space="0" w:color="auto"/>
              <w:right w:val="single" w:sz="4" w:space="0" w:color="auto"/>
            </w:tcBorders>
            <w:vAlign w:val="center"/>
            <w:hideMark/>
          </w:tcPr>
          <w:p w14:paraId="5782A2DF"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Նախապատրաստական շերտերի պատրաստում խճից   Щебеночная подготовка толщ.100мм под базальтовые бортовые камни </w:t>
            </w:r>
          </w:p>
        </w:tc>
        <w:tc>
          <w:tcPr>
            <w:tcW w:w="1649" w:type="dxa"/>
            <w:tcBorders>
              <w:top w:val="nil"/>
              <w:left w:val="nil"/>
              <w:bottom w:val="single" w:sz="4" w:space="0" w:color="auto"/>
              <w:right w:val="single" w:sz="4" w:space="0" w:color="auto"/>
            </w:tcBorders>
            <w:vAlign w:val="center"/>
            <w:hideMark/>
          </w:tcPr>
          <w:p w14:paraId="49AF1BA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5DC3C86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2.2</w:t>
            </w:r>
          </w:p>
        </w:tc>
        <w:tc>
          <w:tcPr>
            <w:tcW w:w="1128" w:type="dxa"/>
            <w:tcBorders>
              <w:top w:val="nil"/>
              <w:left w:val="nil"/>
              <w:bottom w:val="single" w:sz="4" w:space="0" w:color="auto"/>
              <w:right w:val="single" w:sz="4" w:space="0" w:color="auto"/>
            </w:tcBorders>
            <w:vAlign w:val="center"/>
            <w:hideMark/>
          </w:tcPr>
          <w:p w14:paraId="3AECEEB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10.828  </w:t>
            </w:r>
          </w:p>
        </w:tc>
        <w:tc>
          <w:tcPr>
            <w:tcW w:w="1467" w:type="dxa"/>
            <w:tcBorders>
              <w:top w:val="nil"/>
              <w:left w:val="nil"/>
              <w:bottom w:val="single" w:sz="4" w:space="0" w:color="auto"/>
              <w:right w:val="single" w:sz="4" w:space="0" w:color="auto"/>
            </w:tcBorders>
            <w:vAlign w:val="center"/>
            <w:hideMark/>
          </w:tcPr>
          <w:p w14:paraId="2E8FAD2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23.822</w:t>
            </w:r>
          </w:p>
        </w:tc>
        <w:tc>
          <w:tcPr>
            <w:tcW w:w="1080" w:type="dxa"/>
            <w:tcBorders>
              <w:top w:val="nil"/>
              <w:left w:val="nil"/>
              <w:bottom w:val="nil"/>
              <w:right w:val="single" w:sz="8" w:space="0" w:color="auto"/>
            </w:tcBorders>
            <w:noWrap/>
            <w:vAlign w:val="center"/>
            <w:hideMark/>
          </w:tcPr>
          <w:p w14:paraId="58F207CE"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747D036" w14:textId="77777777" w:rsidTr="00D42719">
        <w:trPr>
          <w:trHeight w:val="915"/>
        </w:trPr>
        <w:tc>
          <w:tcPr>
            <w:tcW w:w="560" w:type="dxa"/>
            <w:tcBorders>
              <w:top w:val="nil"/>
              <w:left w:val="single" w:sz="8" w:space="0" w:color="auto"/>
              <w:bottom w:val="single" w:sz="4" w:space="0" w:color="auto"/>
              <w:right w:val="single" w:sz="4" w:space="0" w:color="auto"/>
            </w:tcBorders>
            <w:vAlign w:val="center"/>
            <w:hideMark/>
          </w:tcPr>
          <w:p w14:paraId="39C3E4E5"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17</w:t>
            </w:r>
          </w:p>
        </w:tc>
        <w:tc>
          <w:tcPr>
            <w:tcW w:w="3480" w:type="dxa"/>
            <w:tcBorders>
              <w:top w:val="nil"/>
              <w:left w:val="nil"/>
              <w:bottom w:val="single" w:sz="4" w:space="0" w:color="auto"/>
              <w:right w:val="single" w:sz="4" w:space="0" w:color="auto"/>
            </w:tcBorders>
            <w:vAlign w:val="center"/>
            <w:hideMark/>
          </w:tcPr>
          <w:p w14:paraId="2B30EF99"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Բազալտե  եզրաքարերի տեղադրում բետոնե հիմքի վրա 100х200մմ կտրվածքով  Установка базальтовых бортовых камней 100х200мм </w:t>
            </w:r>
          </w:p>
        </w:tc>
        <w:tc>
          <w:tcPr>
            <w:tcW w:w="1649" w:type="dxa"/>
            <w:tcBorders>
              <w:top w:val="nil"/>
              <w:left w:val="nil"/>
              <w:bottom w:val="single" w:sz="4" w:space="0" w:color="auto"/>
              <w:right w:val="single" w:sz="4" w:space="0" w:color="auto"/>
            </w:tcBorders>
            <w:vAlign w:val="center"/>
            <w:hideMark/>
          </w:tcPr>
          <w:p w14:paraId="0F64823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մ/м</w:t>
            </w:r>
          </w:p>
        </w:tc>
        <w:tc>
          <w:tcPr>
            <w:tcW w:w="1051" w:type="dxa"/>
            <w:tcBorders>
              <w:top w:val="nil"/>
              <w:left w:val="nil"/>
              <w:bottom w:val="single" w:sz="4" w:space="0" w:color="auto"/>
              <w:right w:val="single" w:sz="4" w:space="0" w:color="auto"/>
            </w:tcBorders>
            <w:vAlign w:val="center"/>
            <w:hideMark/>
          </w:tcPr>
          <w:p w14:paraId="1DE47CA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88</w:t>
            </w:r>
          </w:p>
        </w:tc>
        <w:tc>
          <w:tcPr>
            <w:tcW w:w="1128" w:type="dxa"/>
            <w:tcBorders>
              <w:top w:val="nil"/>
              <w:left w:val="nil"/>
              <w:bottom w:val="single" w:sz="4" w:space="0" w:color="auto"/>
              <w:right w:val="single" w:sz="4" w:space="0" w:color="auto"/>
            </w:tcBorders>
            <w:vAlign w:val="center"/>
            <w:hideMark/>
          </w:tcPr>
          <w:p w14:paraId="618FECF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9.834  </w:t>
            </w:r>
          </w:p>
        </w:tc>
        <w:tc>
          <w:tcPr>
            <w:tcW w:w="1467" w:type="dxa"/>
            <w:tcBorders>
              <w:top w:val="nil"/>
              <w:left w:val="nil"/>
              <w:bottom w:val="single" w:sz="4" w:space="0" w:color="auto"/>
              <w:right w:val="single" w:sz="4" w:space="0" w:color="auto"/>
            </w:tcBorders>
            <w:vAlign w:val="center"/>
            <w:hideMark/>
          </w:tcPr>
          <w:p w14:paraId="69836E3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865.392</w:t>
            </w:r>
          </w:p>
        </w:tc>
        <w:tc>
          <w:tcPr>
            <w:tcW w:w="1080" w:type="dxa"/>
            <w:tcBorders>
              <w:top w:val="nil"/>
              <w:left w:val="nil"/>
              <w:bottom w:val="nil"/>
              <w:right w:val="single" w:sz="8" w:space="0" w:color="auto"/>
            </w:tcBorders>
            <w:noWrap/>
            <w:vAlign w:val="center"/>
            <w:hideMark/>
          </w:tcPr>
          <w:p w14:paraId="722818AE"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FE369A6" w14:textId="77777777" w:rsidTr="00D42719">
        <w:trPr>
          <w:trHeight w:val="795"/>
        </w:trPr>
        <w:tc>
          <w:tcPr>
            <w:tcW w:w="560" w:type="dxa"/>
            <w:tcBorders>
              <w:top w:val="nil"/>
              <w:left w:val="single" w:sz="8" w:space="0" w:color="auto"/>
              <w:bottom w:val="single" w:sz="4" w:space="0" w:color="auto"/>
              <w:right w:val="single" w:sz="4" w:space="0" w:color="auto"/>
            </w:tcBorders>
            <w:vAlign w:val="center"/>
            <w:hideMark/>
          </w:tcPr>
          <w:p w14:paraId="690B6AFA"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18</w:t>
            </w:r>
          </w:p>
        </w:tc>
        <w:tc>
          <w:tcPr>
            <w:tcW w:w="3480" w:type="dxa"/>
            <w:tcBorders>
              <w:top w:val="nil"/>
              <w:left w:val="nil"/>
              <w:bottom w:val="single" w:sz="4" w:space="0" w:color="auto"/>
              <w:right w:val="single" w:sz="4" w:space="0" w:color="auto"/>
            </w:tcBorders>
            <w:vAlign w:val="center"/>
            <w:hideMark/>
          </w:tcPr>
          <w:p w14:paraId="7613DDF8"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Նախապատրաստական շերտերի պատրաստում խճից   Щебеночная подготовка толщ.100мм</w:t>
            </w:r>
          </w:p>
        </w:tc>
        <w:tc>
          <w:tcPr>
            <w:tcW w:w="1649" w:type="dxa"/>
            <w:tcBorders>
              <w:top w:val="nil"/>
              <w:left w:val="nil"/>
              <w:bottom w:val="single" w:sz="4" w:space="0" w:color="auto"/>
              <w:right w:val="single" w:sz="4" w:space="0" w:color="auto"/>
            </w:tcBorders>
            <w:vAlign w:val="center"/>
            <w:hideMark/>
          </w:tcPr>
          <w:p w14:paraId="73377B8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328B2E2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3.8</w:t>
            </w:r>
          </w:p>
        </w:tc>
        <w:tc>
          <w:tcPr>
            <w:tcW w:w="1128" w:type="dxa"/>
            <w:tcBorders>
              <w:top w:val="nil"/>
              <w:left w:val="nil"/>
              <w:bottom w:val="single" w:sz="4" w:space="0" w:color="auto"/>
              <w:right w:val="single" w:sz="4" w:space="0" w:color="auto"/>
            </w:tcBorders>
            <w:vAlign w:val="center"/>
            <w:hideMark/>
          </w:tcPr>
          <w:p w14:paraId="20758F7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17.062  </w:t>
            </w:r>
          </w:p>
        </w:tc>
        <w:tc>
          <w:tcPr>
            <w:tcW w:w="1467" w:type="dxa"/>
            <w:tcBorders>
              <w:top w:val="nil"/>
              <w:left w:val="nil"/>
              <w:bottom w:val="single" w:sz="4" w:space="0" w:color="auto"/>
              <w:right w:val="single" w:sz="4" w:space="0" w:color="auto"/>
            </w:tcBorders>
            <w:vAlign w:val="center"/>
            <w:hideMark/>
          </w:tcPr>
          <w:p w14:paraId="590D9C2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64.836</w:t>
            </w:r>
          </w:p>
        </w:tc>
        <w:tc>
          <w:tcPr>
            <w:tcW w:w="1080" w:type="dxa"/>
            <w:tcBorders>
              <w:top w:val="nil"/>
              <w:left w:val="nil"/>
              <w:bottom w:val="nil"/>
              <w:right w:val="single" w:sz="8" w:space="0" w:color="auto"/>
            </w:tcBorders>
            <w:noWrap/>
            <w:vAlign w:val="center"/>
            <w:hideMark/>
          </w:tcPr>
          <w:p w14:paraId="7A2C486D"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6A08BC95" w14:textId="77777777" w:rsidTr="00D42719">
        <w:trPr>
          <w:trHeight w:val="1035"/>
        </w:trPr>
        <w:tc>
          <w:tcPr>
            <w:tcW w:w="560" w:type="dxa"/>
            <w:tcBorders>
              <w:top w:val="nil"/>
              <w:left w:val="single" w:sz="8" w:space="0" w:color="auto"/>
              <w:bottom w:val="single" w:sz="4" w:space="0" w:color="auto"/>
              <w:right w:val="single" w:sz="4" w:space="0" w:color="auto"/>
            </w:tcBorders>
            <w:vAlign w:val="center"/>
            <w:hideMark/>
          </w:tcPr>
          <w:p w14:paraId="2258B616"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19</w:t>
            </w:r>
          </w:p>
        </w:tc>
        <w:tc>
          <w:tcPr>
            <w:tcW w:w="3480" w:type="dxa"/>
            <w:tcBorders>
              <w:top w:val="nil"/>
              <w:left w:val="nil"/>
              <w:bottom w:val="single" w:sz="4" w:space="0" w:color="auto"/>
              <w:right w:val="single" w:sz="4" w:space="0" w:color="auto"/>
            </w:tcBorders>
            <w:vAlign w:val="center"/>
            <w:hideMark/>
          </w:tcPr>
          <w:p w14:paraId="404E26FC"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Նախապատրաստական և հարթեցնող շերտերի իրականացնում ցեմենտ-ավազից  Устройство цементно-песчаного подстилающего слоя </w:t>
            </w:r>
          </w:p>
        </w:tc>
        <w:tc>
          <w:tcPr>
            <w:tcW w:w="1649" w:type="dxa"/>
            <w:tcBorders>
              <w:top w:val="nil"/>
              <w:left w:val="nil"/>
              <w:bottom w:val="single" w:sz="4" w:space="0" w:color="auto"/>
              <w:right w:val="single" w:sz="4" w:space="0" w:color="auto"/>
            </w:tcBorders>
            <w:vAlign w:val="center"/>
            <w:hideMark/>
          </w:tcPr>
          <w:p w14:paraId="113A65D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0861D03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1.9</w:t>
            </w:r>
          </w:p>
        </w:tc>
        <w:tc>
          <w:tcPr>
            <w:tcW w:w="1128" w:type="dxa"/>
            <w:tcBorders>
              <w:top w:val="nil"/>
              <w:left w:val="nil"/>
              <w:bottom w:val="single" w:sz="4" w:space="0" w:color="auto"/>
              <w:right w:val="single" w:sz="4" w:space="0" w:color="auto"/>
            </w:tcBorders>
            <w:vAlign w:val="center"/>
            <w:hideMark/>
          </w:tcPr>
          <w:p w14:paraId="2B7D58B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27.268  </w:t>
            </w:r>
          </w:p>
        </w:tc>
        <w:tc>
          <w:tcPr>
            <w:tcW w:w="1467" w:type="dxa"/>
            <w:tcBorders>
              <w:top w:val="nil"/>
              <w:left w:val="nil"/>
              <w:bottom w:val="single" w:sz="4" w:space="0" w:color="auto"/>
              <w:right w:val="single" w:sz="4" w:space="0" w:color="auto"/>
            </w:tcBorders>
            <w:vAlign w:val="center"/>
            <w:hideMark/>
          </w:tcPr>
          <w:p w14:paraId="02C07D8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51.809</w:t>
            </w:r>
          </w:p>
        </w:tc>
        <w:tc>
          <w:tcPr>
            <w:tcW w:w="1080" w:type="dxa"/>
            <w:tcBorders>
              <w:top w:val="nil"/>
              <w:left w:val="nil"/>
              <w:bottom w:val="nil"/>
              <w:right w:val="single" w:sz="8" w:space="0" w:color="auto"/>
            </w:tcBorders>
            <w:noWrap/>
            <w:vAlign w:val="center"/>
            <w:hideMark/>
          </w:tcPr>
          <w:p w14:paraId="2D9C8E38"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57E07DB5" w14:textId="77777777" w:rsidTr="00D42719">
        <w:trPr>
          <w:trHeight w:val="1125"/>
        </w:trPr>
        <w:tc>
          <w:tcPr>
            <w:tcW w:w="560" w:type="dxa"/>
            <w:tcBorders>
              <w:top w:val="nil"/>
              <w:left w:val="single" w:sz="8" w:space="0" w:color="auto"/>
              <w:bottom w:val="single" w:sz="4" w:space="0" w:color="auto"/>
              <w:right w:val="single" w:sz="4" w:space="0" w:color="auto"/>
            </w:tcBorders>
            <w:vAlign w:val="center"/>
            <w:hideMark/>
          </w:tcPr>
          <w:p w14:paraId="6C37807C"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20</w:t>
            </w:r>
          </w:p>
        </w:tc>
        <w:tc>
          <w:tcPr>
            <w:tcW w:w="3480" w:type="dxa"/>
            <w:tcBorders>
              <w:top w:val="nil"/>
              <w:left w:val="nil"/>
              <w:bottom w:val="single" w:sz="4" w:space="0" w:color="auto"/>
              <w:right w:val="single" w:sz="4" w:space="0" w:color="auto"/>
            </w:tcBorders>
            <w:vAlign w:val="center"/>
            <w:hideMark/>
          </w:tcPr>
          <w:p w14:paraId="28490584"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Մայթերի իրականացնում բետոնե սալերից, կարանների լցումով ավազով  (60մմ հաստ. Տոմետ)    Устройство бетонных плит Томет  с заполнением швов песком  (цветные толщ.60мм)</w:t>
            </w:r>
          </w:p>
        </w:tc>
        <w:tc>
          <w:tcPr>
            <w:tcW w:w="1649" w:type="dxa"/>
            <w:tcBorders>
              <w:top w:val="nil"/>
              <w:left w:val="nil"/>
              <w:bottom w:val="single" w:sz="4" w:space="0" w:color="auto"/>
              <w:right w:val="single" w:sz="4" w:space="0" w:color="auto"/>
            </w:tcBorders>
            <w:vAlign w:val="center"/>
            <w:hideMark/>
          </w:tcPr>
          <w:p w14:paraId="1465652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քմ/кв.м</w:t>
            </w:r>
          </w:p>
        </w:tc>
        <w:tc>
          <w:tcPr>
            <w:tcW w:w="1051" w:type="dxa"/>
            <w:tcBorders>
              <w:top w:val="nil"/>
              <w:left w:val="nil"/>
              <w:bottom w:val="single" w:sz="4" w:space="0" w:color="auto"/>
              <w:right w:val="single" w:sz="4" w:space="0" w:color="auto"/>
            </w:tcBorders>
            <w:vAlign w:val="center"/>
            <w:hideMark/>
          </w:tcPr>
          <w:p w14:paraId="10E67EF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38</w:t>
            </w:r>
          </w:p>
        </w:tc>
        <w:tc>
          <w:tcPr>
            <w:tcW w:w="1128" w:type="dxa"/>
            <w:tcBorders>
              <w:top w:val="nil"/>
              <w:left w:val="nil"/>
              <w:bottom w:val="single" w:sz="4" w:space="0" w:color="auto"/>
              <w:right w:val="single" w:sz="4" w:space="0" w:color="auto"/>
            </w:tcBorders>
            <w:vAlign w:val="center"/>
            <w:hideMark/>
          </w:tcPr>
          <w:p w14:paraId="75A1452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7.944  </w:t>
            </w:r>
          </w:p>
        </w:tc>
        <w:tc>
          <w:tcPr>
            <w:tcW w:w="1467" w:type="dxa"/>
            <w:tcBorders>
              <w:top w:val="nil"/>
              <w:left w:val="nil"/>
              <w:bottom w:val="single" w:sz="4" w:space="0" w:color="auto"/>
              <w:right w:val="single" w:sz="4" w:space="0" w:color="auto"/>
            </w:tcBorders>
            <w:vAlign w:val="center"/>
            <w:hideMark/>
          </w:tcPr>
          <w:p w14:paraId="46E70CA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301.872</w:t>
            </w:r>
          </w:p>
        </w:tc>
        <w:tc>
          <w:tcPr>
            <w:tcW w:w="1080" w:type="dxa"/>
            <w:tcBorders>
              <w:top w:val="nil"/>
              <w:left w:val="nil"/>
              <w:bottom w:val="nil"/>
              <w:right w:val="single" w:sz="8" w:space="0" w:color="auto"/>
            </w:tcBorders>
            <w:noWrap/>
            <w:vAlign w:val="center"/>
            <w:hideMark/>
          </w:tcPr>
          <w:p w14:paraId="28DD966C"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1768AA6" w14:textId="77777777" w:rsidTr="00D42719">
        <w:trPr>
          <w:trHeight w:val="735"/>
        </w:trPr>
        <w:tc>
          <w:tcPr>
            <w:tcW w:w="560" w:type="dxa"/>
            <w:tcBorders>
              <w:top w:val="nil"/>
              <w:left w:val="single" w:sz="8" w:space="0" w:color="auto"/>
              <w:bottom w:val="single" w:sz="4" w:space="0" w:color="auto"/>
              <w:right w:val="single" w:sz="4" w:space="0" w:color="auto"/>
            </w:tcBorders>
            <w:vAlign w:val="center"/>
            <w:hideMark/>
          </w:tcPr>
          <w:p w14:paraId="5A4365BD"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21</w:t>
            </w:r>
          </w:p>
        </w:tc>
        <w:tc>
          <w:tcPr>
            <w:tcW w:w="3480" w:type="dxa"/>
            <w:tcBorders>
              <w:top w:val="nil"/>
              <w:left w:val="nil"/>
              <w:bottom w:val="single" w:sz="4" w:space="0" w:color="auto"/>
              <w:right w:val="single" w:sz="4" w:space="0" w:color="auto"/>
            </w:tcBorders>
            <w:vAlign w:val="center"/>
            <w:hideMark/>
          </w:tcPr>
          <w:p w14:paraId="66A2ED75"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4 կարգի գրունտի մշակում ձեռքով  խաղի տեղադրման համար Разработка грунта 4 гр. вручную под детские игры</w:t>
            </w:r>
          </w:p>
        </w:tc>
        <w:tc>
          <w:tcPr>
            <w:tcW w:w="1649" w:type="dxa"/>
            <w:tcBorders>
              <w:top w:val="nil"/>
              <w:left w:val="nil"/>
              <w:bottom w:val="single" w:sz="4" w:space="0" w:color="auto"/>
              <w:right w:val="single" w:sz="4" w:space="0" w:color="auto"/>
            </w:tcBorders>
            <w:vAlign w:val="center"/>
            <w:hideMark/>
          </w:tcPr>
          <w:p w14:paraId="137C8DA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2C52111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2.88</w:t>
            </w:r>
          </w:p>
        </w:tc>
        <w:tc>
          <w:tcPr>
            <w:tcW w:w="1128" w:type="dxa"/>
            <w:tcBorders>
              <w:top w:val="nil"/>
              <w:left w:val="nil"/>
              <w:bottom w:val="single" w:sz="4" w:space="0" w:color="auto"/>
              <w:right w:val="single" w:sz="4" w:space="0" w:color="auto"/>
            </w:tcBorders>
            <w:vAlign w:val="center"/>
            <w:hideMark/>
          </w:tcPr>
          <w:p w14:paraId="63664A4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5.881  </w:t>
            </w:r>
          </w:p>
        </w:tc>
        <w:tc>
          <w:tcPr>
            <w:tcW w:w="1467" w:type="dxa"/>
            <w:tcBorders>
              <w:top w:val="nil"/>
              <w:left w:val="nil"/>
              <w:bottom w:val="single" w:sz="4" w:space="0" w:color="auto"/>
              <w:right w:val="single" w:sz="4" w:space="0" w:color="auto"/>
            </w:tcBorders>
            <w:vAlign w:val="center"/>
            <w:hideMark/>
          </w:tcPr>
          <w:p w14:paraId="663CD5C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16.937</w:t>
            </w:r>
          </w:p>
        </w:tc>
        <w:tc>
          <w:tcPr>
            <w:tcW w:w="1080" w:type="dxa"/>
            <w:tcBorders>
              <w:top w:val="nil"/>
              <w:left w:val="nil"/>
              <w:bottom w:val="nil"/>
              <w:right w:val="single" w:sz="8" w:space="0" w:color="auto"/>
            </w:tcBorders>
            <w:noWrap/>
            <w:vAlign w:val="center"/>
            <w:hideMark/>
          </w:tcPr>
          <w:p w14:paraId="46E2AF94"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741CA198" w14:textId="77777777" w:rsidTr="00D42719">
        <w:trPr>
          <w:trHeight w:val="750"/>
        </w:trPr>
        <w:tc>
          <w:tcPr>
            <w:tcW w:w="560" w:type="dxa"/>
            <w:tcBorders>
              <w:top w:val="nil"/>
              <w:left w:val="single" w:sz="8" w:space="0" w:color="auto"/>
              <w:bottom w:val="single" w:sz="4" w:space="0" w:color="auto"/>
              <w:right w:val="single" w:sz="4" w:space="0" w:color="auto"/>
            </w:tcBorders>
            <w:vAlign w:val="center"/>
            <w:hideMark/>
          </w:tcPr>
          <w:p w14:paraId="3BB1B987"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22</w:t>
            </w:r>
          </w:p>
        </w:tc>
        <w:tc>
          <w:tcPr>
            <w:tcW w:w="3480" w:type="dxa"/>
            <w:tcBorders>
              <w:top w:val="nil"/>
              <w:left w:val="nil"/>
              <w:bottom w:val="single" w:sz="4" w:space="0" w:color="auto"/>
              <w:right w:val="single" w:sz="4" w:space="0" w:color="auto"/>
            </w:tcBorders>
            <w:vAlign w:val="center"/>
            <w:hideMark/>
          </w:tcPr>
          <w:p w14:paraId="2C2744DD"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Նախապատրաստական շերտերի պատրաստում խճից   Щебеночная подготовка толщ.100мм</w:t>
            </w:r>
          </w:p>
        </w:tc>
        <w:tc>
          <w:tcPr>
            <w:tcW w:w="1649" w:type="dxa"/>
            <w:tcBorders>
              <w:top w:val="nil"/>
              <w:left w:val="nil"/>
              <w:bottom w:val="single" w:sz="4" w:space="0" w:color="auto"/>
              <w:right w:val="single" w:sz="4" w:space="0" w:color="auto"/>
            </w:tcBorders>
            <w:vAlign w:val="center"/>
            <w:hideMark/>
          </w:tcPr>
          <w:p w14:paraId="7989A8E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31217ED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0.48</w:t>
            </w:r>
          </w:p>
        </w:tc>
        <w:tc>
          <w:tcPr>
            <w:tcW w:w="1128" w:type="dxa"/>
            <w:tcBorders>
              <w:top w:val="nil"/>
              <w:left w:val="nil"/>
              <w:bottom w:val="single" w:sz="4" w:space="0" w:color="auto"/>
              <w:right w:val="single" w:sz="4" w:space="0" w:color="auto"/>
            </w:tcBorders>
            <w:vAlign w:val="center"/>
            <w:hideMark/>
          </w:tcPr>
          <w:p w14:paraId="6D0C88C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17.062  </w:t>
            </w:r>
          </w:p>
        </w:tc>
        <w:tc>
          <w:tcPr>
            <w:tcW w:w="1467" w:type="dxa"/>
            <w:tcBorders>
              <w:top w:val="nil"/>
              <w:left w:val="nil"/>
              <w:bottom w:val="single" w:sz="4" w:space="0" w:color="auto"/>
              <w:right w:val="single" w:sz="4" w:space="0" w:color="auto"/>
            </w:tcBorders>
            <w:vAlign w:val="center"/>
            <w:hideMark/>
          </w:tcPr>
          <w:p w14:paraId="14E7FF6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8.190</w:t>
            </w:r>
          </w:p>
        </w:tc>
        <w:tc>
          <w:tcPr>
            <w:tcW w:w="1080" w:type="dxa"/>
            <w:tcBorders>
              <w:top w:val="nil"/>
              <w:left w:val="nil"/>
              <w:bottom w:val="nil"/>
              <w:right w:val="single" w:sz="8" w:space="0" w:color="auto"/>
            </w:tcBorders>
            <w:noWrap/>
            <w:vAlign w:val="center"/>
            <w:hideMark/>
          </w:tcPr>
          <w:p w14:paraId="233CF200"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555FBD0E" w14:textId="77777777" w:rsidTr="00D42719">
        <w:trPr>
          <w:trHeight w:val="705"/>
        </w:trPr>
        <w:tc>
          <w:tcPr>
            <w:tcW w:w="560" w:type="dxa"/>
            <w:tcBorders>
              <w:top w:val="nil"/>
              <w:left w:val="single" w:sz="8" w:space="0" w:color="auto"/>
              <w:bottom w:val="single" w:sz="4" w:space="0" w:color="auto"/>
              <w:right w:val="single" w:sz="4" w:space="0" w:color="auto"/>
            </w:tcBorders>
            <w:vAlign w:val="center"/>
            <w:hideMark/>
          </w:tcPr>
          <w:p w14:paraId="09703BE2"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23</w:t>
            </w:r>
          </w:p>
        </w:tc>
        <w:tc>
          <w:tcPr>
            <w:tcW w:w="3480" w:type="dxa"/>
            <w:tcBorders>
              <w:top w:val="nil"/>
              <w:left w:val="nil"/>
              <w:bottom w:val="single" w:sz="4" w:space="0" w:color="auto"/>
              <w:right w:val="single" w:sz="4" w:space="0" w:color="auto"/>
            </w:tcBorders>
            <w:vAlign w:val="center"/>
            <w:hideMark/>
          </w:tcPr>
          <w:p w14:paraId="31B603BA"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Բետոնե նախապատրաստական շերտի իրականացում  Заливка ям бетоном М-200</w:t>
            </w:r>
          </w:p>
        </w:tc>
        <w:tc>
          <w:tcPr>
            <w:tcW w:w="1649" w:type="dxa"/>
            <w:tcBorders>
              <w:top w:val="nil"/>
              <w:left w:val="nil"/>
              <w:bottom w:val="single" w:sz="4" w:space="0" w:color="auto"/>
              <w:right w:val="single" w:sz="4" w:space="0" w:color="auto"/>
            </w:tcBorders>
            <w:vAlign w:val="center"/>
            <w:hideMark/>
          </w:tcPr>
          <w:p w14:paraId="2EB9BA0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2621A47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1.35</w:t>
            </w:r>
          </w:p>
        </w:tc>
        <w:tc>
          <w:tcPr>
            <w:tcW w:w="1128" w:type="dxa"/>
            <w:tcBorders>
              <w:top w:val="nil"/>
              <w:left w:val="nil"/>
              <w:bottom w:val="single" w:sz="4" w:space="0" w:color="auto"/>
              <w:right w:val="single" w:sz="4" w:space="0" w:color="auto"/>
            </w:tcBorders>
            <w:vAlign w:val="center"/>
            <w:hideMark/>
          </w:tcPr>
          <w:p w14:paraId="73B0070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44.787  </w:t>
            </w:r>
          </w:p>
        </w:tc>
        <w:tc>
          <w:tcPr>
            <w:tcW w:w="1467" w:type="dxa"/>
            <w:tcBorders>
              <w:top w:val="nil"/>
              <w:left w:val="nil"/>
              <w:bottom w:val="single" w:sz="4" w:space="0" w:color="auto"/>
              <w:right w:val="single" w:sz="4" w:space="0" w:color="auto"/>
            </w:tcBorders>
            <w:vAlign w:val="center"/>
            <w:hideMark/>
          </w:tcPr>
          <w:p w14:paraId="4309A90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60.462</w:t>
            </w:r>
          </w:p>
        </w:tc>
        <w:tc>
          <w:tcPr>
            <w:tcW w:w="1080" w:type="dxa"/>
            <w:tcBorders>
              <w:top w:val="nil"/>
              <w:left w:val="nil"/>
              <w:bottom w:val="nil"/>
              <w:right w:val="single" w:sz="8" w:space="0" w:color="auto"/>
            </w:tcBorders>
            <w:noWrap/>
            <w:vAlign w:val="center"/>
            <w:hideMark/>
          </w:tcPr>
          <w:p w14:paraId="64A6282A"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E52F24" w14:paraId="533FEC16" w14:textId="77777777" w:rsidTr="00D42719">
        <w:trPr>
          <w:trHeight w:val="525"/>
        </w:trPr>
        <w:tc>
          <w:tcPr>
            <w:tcW w:w="560" w:type="dxa"/>
            <w:tcBorders>
              <w:top w:val="nil"/>
              <w:left w:val="single" w:sz="8" w:space="0" w:color="auto"/>
              <w:bottom w:val="single" w:sz="4" w:space="0" w:color="auto"/>
              <w:right w:val="single" w:sz="4" w:space="0" w:color="auto"/>
            </w:tcBorders>
            <w:vAlign w:val="center"/>
            <w:hideMark/>
          </w:tcPr>
          <w:p w14:paraId="54E4AE35"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24</w:t>
            </w:r>
          </w:p>
        </w:tc>
        <w:tc>
          <w:tcPr>
            <w:tcW w:w="3480" w:type="dxa"/>
            <w:tcBorders>
              <w:top w:val="nil"/>
              <w:left w:val="nil"/>
              <w:bottom w:val="single" w:sz="4" w:space="0" w:color="auto"/>
              <w:right w:val="single" w:sz="4" w:space="0" w:color="auto"/>
            </w:tcBorders>
            <w:vAlign w:val="center"/>
            <w:hideMark/>
          </w:tcPr>
          <w:p w14:paraId="63FC0536"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Ամրան  А3  д-16    Арматура А3  д-16 ( L=0.8м - 2 шт.)</w:t>
            </w:r>
          </w:p>
        </w:tc>
        <w:tc>
          <w:tcPr>
            <w:tcW w:w="1649" w:type="dxa"/>
            <w:tcBorders>
              <w:top w:val="nil"/>
              <w:left w:val="nil"/>
              <w:bottom w:val="single" w:sz="4" w:space="0" w:color="auto"/>
              <w:right w:val="single" w:sz="4" w:space="0" w:color="auto"/>
            </w:tcBorders>
            <w:vAlign w:val="center"/>
            <w:hideMark/>
          </w:tcPr>
          <w:p w14:paraId="5660E047"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5D88E0B4"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67213C38"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01102097"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62BEF813"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60AF6233" w14:textId="77777777" w:rsidTr="00D42719">
        <w:trPr>
          <w:trHeight w:val="390"/>
        </w:trPr>
        <w:tc>
          <w:tcPr>
            <w:tcW w:w="560" w:type="dxa"/>
            <w:tcBorders>
              <w:top w:val="nil"/>
              <w:left w:val="single" w:sz="8" w:space="0" w:color="auto"/>
              <w:bottom w:val="single" w:sz="4" w:space="0" w:color="auto"/>
              <w:right w:val="single" w:sz="4" w:space="0" w:color="auto"/>
            </w:tcBorders>
            <w:vAlign w:val="center"/>
            <w:hideMark/>
          </w:tcPr>
          <w:p w14:paraId="5650DE9C"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7778DF9C" w14:textId="77777777" w:rsidR="00D42719" w:rsidRPr="00F43905" w:rsidRDefault="00D42719" w:rsidP="00913C90">
            <w:pPr>
              <w:jc w:val="right"/>
              <w:rPr>
                <w:rFonts w:ascii="GHEA Grapalat" w:hAnsi="GHEA Grapalat"/>
                <w:sz w:val="18"/>
                <w:szCs w:val="18"/>
              </w:rPr>
            </w:pPr>
            <w:r w:rsidRPr="00F43905">
              <w:rPr>
                <w:rFonts w:ascii="GHEA Grapalat" w:hAnsi="GHEA Grapalat"/>
                <w:sz w:val="18"/>
                <w:szCs w:val="18"/>
              </w:rPr>
              <w:t xml:space="preserve">Ամրան А3 d-16 Арматура </w:t>
            </w:r>
          </w:p>
        </w:tc>
        <w:tc>
          <w:tcPr>
            <w:tcW w:w="1649" w:type="dxa"/>
            <w:tcBorders>
              <w:top w:val="nil"/>
              <w:left w:val="nil"/>
              <w:bottom w:val="single" w:sz="4" w:space="0" w:color="auto"/>
              <w:right w:val="single" w:sz="4" w:space="0" w:color="auto"/>
            </w:tcBorders>
            <w:vAlign w:val="center"/>
            <w:hideMark/>
          </w:tcPr>
          <w:p w14:paraId="732754D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կգ/кг</w:t>
            </w:r>
          </w:p>
        </w:tc>
        <w:tc>
          <w:tcPr>
            <w:tcW w:w="1051" w:type="dxa"/>
            <w:tcBorders>
              <w:top w:val="nil"/>
              <w:left w:val="nil"/>
              <w:bottom w:val="single" w:sz="4" w:space="0" w:color="auto"/>
              <w:right w:val="single" w:sz="4" w:space="0" w:color="auto"/>
            </w:tcBorders>
            <w:vAlign w:val="center"/>
            <w:hideMark/>
          </w:tcPr>
          <w:p w14:paraId="46ED943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105</w:t>
            </w:r>
          </w:p>
        </w:tc>
        <w:tc>
          <w:tcPr>
            <w:tcW w:w="1128" w:type="dxa"/>
            <w:tcBorders>
              <w:top w:val="nil"/>
              <w:left w:val="nil"/>
              <w:bottom w:val="single" w:sz="4" w:space="0" w:color="auto"/>
              <w:right w:val="single" w:sz="4" w:space="0" w:color="auto"/>
            </w:tcBorders>
            <w:vAlign w:val="center"/>
            <w:hideMark/>
          </w:tcPr>
          <w:p w14:paraId="235AF38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0.430  </w:t>
            </w:r>
          </w:p>
        </w:tc>
        <w:tc>
          <w:tcPr>
            <w:tcW w:w="1467" w:type="dxa"/>
            <w:tcBorders>
              <w:top w:val="nil"/>
              <w:left w:val="nil"/>
              <w:bottom w:val="single" w:sz="4" w:space="0" w:color="auto"/>
              <w:right w:val="single" w:sz="4" w:space="0" w:color="auto"/>
            </w:tcBorders>
            <w:vAlign w:val="center"/>
            <w:hideMark/>
          </w:tcPr>
          <w:p w14:paraId="733DE9D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45.150</w:t>
            </w:r>
          </w:p>
        </w:tc>
        <w:tc>
          <w:tcPr>
            <w:tcW w:w="1080" w:type="dxa"/>
            <w:tcBorders>
              <w:top w:val="nil"/>
              <w:left w:val="nil"/>
              <w:bottom w:val="nil"/>
              <w:right w:val="single" w:sz="8" w:space="0" w:color="auto"/>
            </w:tcBorders>
            <w:noWrap/>
            <w:vAlign w:val="center"/>
            <w:hideMark/>
          </w:tcPr>
          <w:p w14:paraId="2941E9B4"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39462FFE" w14:textId="77777777" w:rsidTr="00D42719">
        <w:trPr>
          <w:trHeight w:val="660"/>
        </w:trPr>
        <w:tc>
          <w:tcPr>
            <w:tcW w:w="560" w:type="dxa"/>
            <w:tcBorders>
              <w:top w:val="nil"/>
              <w:left w:val="single" w:sz="8" w:space="0" w:color="auto"/>
              <w:bottom w:val="single" w:sz="4" w:space="0" w:color="auto"/>
              <w:right w:val="single" w:sz="4" w:space="0" w:color="auto"/>
            </w:tcBorders>
            <w:vAlign w:val="center"/>
            <w:hideMark/>
          </w:tcPr>
          <w:p w14:paraId="43572721"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25</w:t>
            </w:r>
          </w:p>
        </w:tc>
        <w:tc>
          <w:tcPr>
            <w:tcW w:w="3480" w:type="dxa"/>
            <w:tcBorders>
              <w:top w:val="nil"/>
              <w:left w:val="nil"/>
              <w:bottom w:val="single" w:sz="4" w:space="0" w:color="auto"/>
              <w:right w:val="single" w:sz="4" w:space="0" w:color="auto"/>
            </w:tcBorders>
            <w:vAlign w:val="center"/>
            <w:hideMark/>
          </w:tcPr>
          <w:p w14:paraId="0184E659"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Նոր խաղի տեեղադրում (գույք)   Установка  детских игр (инвентарь)</w:t>
            </w:r>
          </w:p>
        </w:tc>
        <w:tc>
          <w:tcPr>
            <w:tcW w:w="1649" w:type="dxa"/>
            <w:tcBorders>
              <w:top w:val="nil"/>
              <w:left w:val="nil"/>
              <w:bottom w:val="single" w:sz="4" w:space="0" w:color="auto"/>
              <w:right w:val="single" w:sz="4" w:space="0" w:color="auto"/>
            </w:tcBorders>
            <w:vAlign w:val="center"/>
            <w:hideMark/>
          </w:tcPr>
          <w:p w14:paraId="6285912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հատ/шт</w:t>
            </w:r>
          </w:p>
        </w:tc>
        <w:tc>
          <w:tcPr>
            <w:tcW w:w="1051" w:type="dxa"/>
            <w:tcBorders>
              <w:top w:val="nil"/>
              <w:left w:val="nil"/>
              <w:bottom w:val="single" w:sz="4" w:space="0" w:color="auto"/>
              <w:right w:val="single" w:sz="4" w:space="0" w:color="auto"/>
            </w:tcBorders>
            <w:vAlign w:val="center"/>
            <w:hideMark/>
          </w:tcPr>
          <w:p w14:paraId="391DDD6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w:t>
            </w:r>
          </w:p>
        </w:tc>
        <w:tc>
          <w:tcPr>
            <w:tcW w:w="1128" w:type="dxa"/>
            <w:tcBorders>
              <w:top w:val="nil"/>
              <w:left w:val="nil"/>
              <w:bottom w:val="single" w:sz="4" w:space="0" w:color="auto"/>
              <w:right w:val="single" w:sz="4" w:space="0" w:color="auto"/>
            </w:tcBorders>
            <w:vAlign w:val="center"/>
            <w:hideMark/>
          </w:tcPr>
          <w:p w14:paraId="49C2CC9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1,962.666  </w:t>
            </w:r>
          </w:p>
        </w:tc>
        <w:tc>
          <w:tcPr>
            <w:tcW w:w="1467" w:type="dxa"/>
            <w:tcBorders>
              <w:top w:val="nil"/>
              <w:left w:val="nil"/>
              <w:bottom w:val="single" w:sz="4" w:space="0" w:color="auto"/>
              <w:right w:val="single" w:sz="4" w:space="0" w:color="auto"/>
            </w:tcBorders>
            <w:vAlign w:val="center"/>
            <w:hideMark/>
          </w:tcPr>
          <w:p w14:paraId="512FD4C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1962.666</w:t>
            </w:r>
          </w:p>
        </w:tc>
        <w:tc>
          <w:tcPr>
            <w:tcW w:w="1080" w:type="dxa"/>
            <w:tcBorders>
              <w:top w:val="nil"/>
              <w:left w:val="nil"/>
              <w:bottom w:val="nil"/>
              <w:right w:val="single" w:sz="8" w:space="0" w:color="auto"/>
            </w:tcBorders>
            <w:noWrap/>
            <w:vAlign w:val="center"/>
            <w:hideMark/>
          </w:tcPr>
          <w:p w14:paraId="3303F120"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6C70B3D3" w14:textId="77777777" w:rsidTr="00D42719">
        <w:trPr>
          <w:trHeight w:val="720"/>
        </w:trPr>
        <w:tc>
          <w:tcPr>
            <w:tcW w:w="560" w:type="dxa"/>
            <w:tcBorders>
              <w:top w:val="nil"/>
              <w:left w:val="single" w:sz="8" w:space="0" w:color="auto"/>
              <w:bottom w:val="single" w:sz="4" w:space="0" w:color="auto"/>
              <w:right w:val="single" w:sz="4" w:space="0" w:color="auto"/>
            </w:tcBorders>
            <w:vAlign w:val="center"/>
            <w:hideMark/>
          </w:tcPr>
          <w:p w14:paraId="54ABF52B"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lastRenderedPageBreak/>
              <w:t>26</w:t>
            </w:r>
          </w:p>
        </w:tc>
        <w:tc>
          <w:tcPr>
            <w:tcW w:w="3480" w:type="dxa"/>
            <w:tcBorders>
              <w:top w:val="nil"/>
              <w:left w:val="nil"/>
              <w:bottom w:val="single" w:sz="4" w:space="0" w:color="auto"/>
              <w:right w:val="single" w:sz="4" w:space="0" w:color="auto"/>
            </w:tcBorders>
            <w:vAlign w:val="center"/>
            <w:hideMark/>
          </w:tcPr>
          <w:p w14:paraId="63E960EA"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Նախապատրաստական շերտերի պատրաստում խճից   Щебеночная подготовка толщ.100мм</w:t>
            </w:r>
          </w:p>
        </w:tc>
        <w:tc>
          <w:tcPr>
            <w:tcW w:w="1649" w:type="dxa"/>
            <w:tcBorders>
              <w:top w:val="nil"/>
              <w:left w:val="nil"/>
              <w:bottom w:val="single" w:sz="4" w:space="0" w:color="auto"/>
              <w:right w:val="single" w:sz="4" w:space="0" w:color="auto"/>
            </w:tcBorders>
            <w:vAlign w:val="center"/>
            <w:hideMark/>
          </w:tcPr>
          <w:p w14:paraId="0B37D93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78959FA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28</w:t>
            </w:r>
          </w:p>
        </w:tc>
        <w:tc>
          <w:tcPr>
            <w:tcW w:w="1128" w:type="dxa"/>
            <w:tcBorders>
              <w:top w:val="nil"/>
              <w:left w:val="nil"/>
              <w:bottom w:val="single" w:sz="4" w:space="0" w:color="auto"/>
              <w:right w:val="single" w:sz="4" w:space="0" w:color="auto"/>
            </w:tcBorders>
            <w:vAlign w:val="center"/>
            <w:hideMark/>
          </w:tcPr>
          <w:p w14:paraId="1F1B714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17.062  </w:t>
            </w:r>
          </w:p>
        </w:tc>
        <w:tc>
          <w:tcPr>
            <w:tcW w:w="1467" w:type="dxa"/>
            <w:tcBorders>
              <w:top w:val="nil"/>
              <w:left w:val="nil"/>
              <w:bottom w:val="single" w:sz="4" w:space="0" w:color="auto"/>
              <w:right w:val="single" w:sz="4" w:space="0" w:color="auto"/>
            </w:tcBorders>
            <w:vAlign w:val="center"/>
            <w:hideMark/>
          </w:tcPr>
          <w:p w14:paraId="7AD4E0D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477.736</w:t>
            </w:r>
          </w:p>
        </w:tc>
        <w:tc>
          <w:tcPr>
            <w:tcW w:w="1080" w:type="dxa"/>
            <w:tcBorders>
              <w:top w:val="nil"/>
              <w:left w:val="nil"/>
              <w:bottom w:val="nil"/>
              <w:right w:val="single" w:sz="8" w:space="0" w:color="auto"/>
            </w:tcBorders>
            <w:noWrap/>
            <w:vAlign w:val="center"/>
            <w:hideMark/>
          </w:tcPr>
          <w:p w14:paraId="53C29F93"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15EA446A" w14:textId="77777777" w:rsidTr="00D42719">
        <w:trPr>
          <w:trHeight w:val="1395"/>
        </w:trPr>
        <w:tc>
          <w:tcPr>
            <w:tcW w:w="560" w:type="dxa"/>
            <w:tcBorders>
              <w:top w:val="nil"/>
              <w:left w:val="single" w:sz="8" w:space="0" w:color="auto"/>
              <w:bottom w:val="single" w:sz="4" w:space="0" w:color="auto"/>
              <w:right w:val="single" w:sz="4" w:space="0" w:color="auto"/>
            </w:tcBorders>
            <w:vAlign w:val="center"/>
            <w:hideMark/>
          </w:tcPr>
          <w:p w14:paraId="3AAF954C"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27</w:t>
            </w:r>
          </w:p>
        </w:tc>
        <w:tc>
          <w:tcPr>
            <w:tcW w:w="3480" w:type="dxa"/>
            <w:tcBorders>
              <w:top w:val="nil"/>
              <w:left w:val="nil"/>
              <w:bottom w:val="single" w:sz="4" w:space="0" w:color="auto"/>
              <w:right w:val="single" w:sz="4" w:space="0" w:color="auto"/>
            </w:tcBorders>
            <w:vAlign w:val="center"/>
            <w:hideMark/>
          </w:tcPr>
          <w:p w14:paraId="7CFF50F5"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Խաղահրապարակում նախապատրաստական շերտ B20 (М-250) բետոնից ռետինե հատակի տակ 10սմ հաստ.  Бетонный подготовительный слой  на детской игровой площадке под резиновое покрытие из бетона B20 (М-250) толщ.10см</w:t>
            </w:r>
          </w:p>
        </w:tc>
        <w:tc>
          <w:tcPr>
            <w:tcW w:w="1649" w:type="dxa"/>
            <w:tcBorders>
              <w:top w:val="nil"/>
              <w:left w:val="nil"/>
              <w:bottom w:val="single" w:sz="4" w:space="0" w:color="auto"/>
              <w:right w:val="single" w:sz="4" w:space="0" w:color="auto"/>
            </w:tcBorders>
            <w:vAlign w:val="center"/>
            <w:hideMark/>
          </w:tcPr>
          <w:p w14:paraId="69D1CAB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305B280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28</w:t>
            </w:r>
          </w:p>
        </w:tc>
        <w:tc>
          <w:tcPr>
            <w:tcW w:w="1128" w:type="dxa"/>
            <w:tcBorders>
              <w:top w:val="nil"/>
              <w:left w:val="nil"/>
              <w:bottom w:val="single" w:sz="4" w:space="0" w:color="auto"/>
              <w:right w:val="single" w:sz="4" w:space="0" w:color="auto"/>
            </w:tcBorders>
            <w:vAlign w:val="center"/>
            <w:hideMark/>
          </w:tcPr>
          <w:p w14:paraId="341A471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58.230  </w:t>
            </w:r>
          </w:p>
        </w:tc>
        <w:tc>
          <w:tcPr>
            <w:tcW w:w="1467" w:type="dxa"/>
            <w:tcBorders>
              <w:top w:val="nil"/>
              <w:left w:val="nil"/>
              <w:bottom w:val="single" w:sz="4" w:space="0" w:color="auto"/>
              <w:right w:val="single" w:sz="4" w:space="0" w:color="auto"/>
            </w:tcBorders>
            <w:vAlign w:val="center"/>
            <w:hideMark/>
          </w:tcPr>
          <w:p w14:paraId="6F2614F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1630.440</w:t>
            </w:r>
          </w:p>
        </w:tc>
        <w:tc>
          <w:tcPr>
            <w:tcW w:w="1080" w:type="dxa"/>
            <w:tcBorders>
              <w:top w:val="nil"/>
              <w:left w:val="nil"/>
              <w:bottom w:val="nil"/>
              <w:right w:val="single" w:sz="8" w:space="0" w:color="auto"/>
            </w:tcBorders>
            <w:noWrap/>
            <w:vAlign w:val="center"/>
            <w:hideMark/>
          </w:tcPr>
          <w:p w14:paraId="22FE6EB8"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637FA9F1" w14:textId="77777777" w:rsidTr="00D42719">
        <w:trPr>
          <w:trHeight w:val="1815"/>
        </w:trPr>
        <w:tc>
          <w:tcPr>
            <w:tcW w:w="560" w:type="dxa"/>
            <w:tcBorders>
              <w:top w:val="nil"/>
              <w:left w:val="single" w:sz="8" w:space="0" w:color="auto"/>
              <w:bottom w:val="single" w:sz="4" w:space="0" w:color="auto"/>
              <w:right w:val="single" w:sz="4" w:space="0" w:color="auto"/>
            </w:tcBorders>
            <w:vAlign w:val="center"/>
            <w:hideMark/>
          </w:tcPr>
          <w:p w14:paraId="574F597E"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28</w:t>
            </w:r>
          </w:p>
        </w:tc>
        <w:tc>
          <w:tcPr>
            <w:tcW w:w="3480" w:type="dxa"/>
            <w:tcBorders>
              <w:top w:val="nil"/>
              <w:left w:val="nil"/>
              <w:bottom w:val="single" w:sz="4" w:space="0" w:color="auto"/>
              <w:right w:val="single" w:sz="4" w:space="0" w:color="auto"/>
            </w:tcBorders>
            <w:vAlign w:val="center"/>
            <w:hideMark/>
          </w:tcPr>
          <w:p w14:paraId="1A291F73"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Խաղահրապարակում ռետինե մանրահատիկներից 1.5սմ հաստ. ռետինե ծածկույթի իրականացում փռովի տարբերակով  (ծածկույթի պատրաստում ռետինե փշրանքից սոսնձով  կանաչ և կարմիր գույնի)   Устройство резинового покрытия игровой площадки  толщ.1.5см (из клеевой резиновой крошки  зеленого и красного цвета) </w:t>
            </w:r>
          </w:p>
        </w:tc>
        <w:tc>
          <w:tcPr>
            <w:tcW w:w="1649" w:type="dxa"/>
            <w:tcBorders>
              <w:top w:val="nil"/>
              <w:left w:val="nil"/>
              <w:bottom w:val="single" w:sz="4" w:space="0" w:color="auto"/>
              <w:right w:val="single" w:sz="4" w:space="0" w:color="auto"/>
            </w:tcBorders>
            <w:vAlign w:val="center"/>
            <w:hideMark/>
          </w:tcPr>
          <w:p w14:paraId="36A84F1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քմ/кв.м</w:t>
            </w:r>
          </w:p>
        </w:tc>
        <w:tc>
          <w:tcPr>
            <w:tcW w:w="1051" w:type="dxa"/>
            <w:tcBorders>
              <w:top w:val="nil"/>
              <w:left w:val="nil"/>
              <w:bottom w:val="single" w:sz="4" w:space="0" w:color="auto"/>
              <w:right w:val="single" w:sz="4" w:space="0" w:color="auto"/>
            </w:tcBorders>
            <w:vAlign w:val="center"/>
            <w:hideMark/>
          </w:tcPr>
          <w:p w14:paraId="71EF677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280</w:t>
            </w:r>
          </w:p>
        </w:tc>
        <w:tc>
          <w:tcPr>
            <w:tcW w:w="1128" w:type="dxa"/>
            <w:tcBorders>
              <w:top w:val="nil"/>
              <w:left w:val="nil"/>
              <w:bottom w:val="single" w:sz="4" w:space="0" w:color="auto"/>
              <w:right w:val="single" w:sz="4" w:space="0" w:color="auto"/>
            </w:tcBorders>
            <w:vAlign w:val="center"/>
            <w:hideMark/>
          </w:tcPr>
          <w:p w14:paraId="08623ED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24.802  </w:t>
            </w:r>
          </w:p>
        </w:tc>
        <w:tc>
          <w:tcPr>
            <w:tcW w:w="1467" w:type="dxa"/>
            <w:tcBorders>
              <w:top w:val="nil"/>
              <w:left w:val="nil"/>
              <w:bottom w:val="single" w:sz="4" w:space="0" w:color="auto"/>
              <w:right w:val="single" w:sz="4" w:space="0" w:color="auto"/>
            </w:tcBorders>
            <w:vAlign w:val="center"/>
            <w:hideMark/>
          </w:tcPr>
          <w:p w14:paraId="3C109D1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6944.560</w:t>
            </w:r>
          </w:p>
        </w:tc>
        <w:tc>
          <w:tcPr>
            <w:tcW w:w="1080" w:type="dxa"/>
            <w:tcBorders>
              <w:top w:val="nil"/>
              <w:left w:val="nil"/>
              <w:bottom w:val="nil"/>
              <w:right w:val="single" w:sz="8" w:space="0" w:color="auto"/>
            </w:tcBorders>
            <w:noWrap/>
            <w:vAlign w:val="center"/>
            <w:hideMark/>
          </w:tcPr>
          <w:p w14:paraId="64672191"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3D3D4A88" w14:textId="77777777" w:rsidTr="00D42719">
        <w:trPr>
          <w:trHeight w:val="765"/>
        </w:trPr>
        <w:tc>
          <w:tcPr>
            <w:tcW w:w="560" w:type="dxa"/>
            <w:tcBorders>
              <w:top w:val="nil"/>
              <w:left w:val="single" w:sz="8" w:space="0" w:color="auto"/>
              <w:bottom w:val="single" w:sz="4" w:space="0" w:color="auto"/>
              <w:right w:val="single" w:sz="4" w:space="0" w:color="auto"/>
            </w:tcBorders>
            <w:vAlign w:val="center"/>
            <w:hideMark/>
          </w:tcPr>
          <w:p w14:paraId="33A75C77"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29</w:t>
            </w:r>
          </w:p>
        </w:tc>
        <w:tc>
          <w:tcPr>
            <w:tcW w:w="3480" w:type="dxa"/>
            <w:tcBorders>
              <w:top w:val="nil"/>
              <w:left w:val="nil"/>
              <w:bottom w:val="single" w:sz="4" w:space="0" w:color="auto"/>
              <w:right w:val="single" w:sz="4" w:space="0" w:color="auto"/>
            </w:tcBorders>
            <w:vAlign w:val="center"/>
            <w:hideMark/>
          </w:tcPr>
          <w:p w14:paraId="369319DF"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Տարածքի ճմապատում     Одерновка территории в ленту  (60/0.2=300м)</w:t>
            </w:r>
          </w:p>
        </w:tc>
        <w:tc>
          <w:tcPr>
            <w:tcW w:w="1649" w:type="dxa"/>
            <w:tcBorders>
              <w:top w:val="nil"/>
              <w:left w:val="nil"/>
              <w:bottom w:val="single" w:sz="4" w:space="0" w:color="auto"/>
              <w:right w:val="single" w:sz="4" w:space="0" w:color="auto"/>
            </w:tcBorders>
            <w:vAlign w:val="center"/>
            <w:hideMark/>
          </w:tcPr>
          <w:p w14:paraId="4454554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մ/м</w:t>
            </w:r>
          </w:p>
        </w:tc>
        <w:tc>
          <w:tcPr>
            <w:tcW w:w="1051" w:type="dxa"/>
            <w:tcBorders>
              <w:top w:val="nil"/>
              <w:left w:val="nil"/>
              <w:bottom w:val="single" w:sz="4" w:space="0" w:color="auto"/>
              <w:right w:val="single" w:sz="4" w:space="0" w:color="auto"/>
            </w:tcBorders>
            <w:vAlign w:val="center"/>
            <w:hideMark/>
          </w:tcPr>
          <w:p w14:paraId="725879C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300</w:t>
            </w:r>
          </w:p>
        </w:tc>
        <w:tc>
          <w:tcPr>
            <w:tcW w:w="1128" w:type="dxa"/>
            <w:tcBorders>
              <w:top w:val="nil"/>
              <w:left w:val="nil"/>
              <w:bottom w:val="single" w:sz="4" w:space="0" w:color="auto"/>
              <w:right w:val="single" w:sz="4" w:space="0" w:color="auto"/>
            </w:tcBorders>
            <w:vAlign w:val="center"/>
            <w:hideMark/>
          </w:tcPr>
          <w:p w14:paraId="4743CFB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1.011  </w:t>
            </w:r>
          </w:p>
        </w:tc>
        <w:tc>
          <w:tcPr>
            <w:tcW w:w="1467" w:type="dxa"/>
            <w:tcBorders>
              <w:top w:val="nil"/>
              <w:left w:val="nil"/>
              <w:bottom w:val="single" w:sz="4" w:space="0" w:color="auto"/>
              <w:right w:val="single" w:sz="4" w:space="0" w:color="auto"/>
            </w:tcBorders>
            <w:vAlign w:val="center"/>
            <w:hideMark/>
          </w:tcPr>
          <w:p w14:paraId="0F84307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303.300</w:t>
            </w:r>
          </w:p>
        </w:tc>
        <w:tc>
          <w:tcPr>
            <w:tcW w:w="1080" w:type="dxa"/>
            <w:tcBorders>
              <w:top w:val="nil"/>
              <w:left w:val="nil"/>
              <w:bottom w:val="nil"/>
              <w:right w:val="single" w:sz="8" w:space="0" w:color="auto"/>
            </w:tcBorders>
            <w:noWrap/>
            <w:vAlign w:val="center"/>
            <w:hideMark/>
          </w:tcPr>
          <w:p w14:paraId="5D450E2A"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17E30BC8" w14:textId="77777777" w:rsidTr="00D42719">
        <w:trPr>
          <w:trHeight w:val="795"/>
        </w:trPr>
        <w:tc>
          <w:tcPr>
            <w:tcW w:w="560" w:type="dxa"/>
            <w:tcBorders>
              <w:top w:val="nil"/>
              <w:left w:val="single" w:sz="8" w:space="0" w:color="auto"/>
              <w:bottom w:val="single" w:sz="4" w:space="0" w:color="auto"/>
              <w:right w:val="single" w:sz="4" w:space="0" w:color="auto"/>
            </w:tcBorders>
            <w:vAlign w:val="center"/>
            <w:hideMark/>
          </w:tcPr>
          <w:p w14:paraId="7361251C"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30</w:t>
            </w:r>
          </w:p>
        </w:tc>
        <w:tc>
          <w:tcPr>
            <w:tcW w:w="3480" w:type="dxa"/>
            <w:tcBorders>
              <w:top w:val="nil"/>
              <w:left w:val="nil"/>
              <w:bottom w:val="single" w:sz="4" w:space="0" w:color="auto"/>
              <w:right w:val="single" w:sz="4" w:space="0" w:color="auto"/>
            </w:tcBorders>
            <w:vAlign w:val="center"/>
            <w:hideMark/>
          </w:tcPr>
          <w:p w14:paraId="70D99DFA"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բեռնում ավտոմոբիլային փոխադրումների ժամանակ  Погрузка грунта на а/с</w:t>
            </w:r>
          </w:p>
        </w:tc>
        <w:tc>
          <w:tcPr>
            <w:tcW w:w="1649" w:type="dxa"/>
            <w:tcBorders>
              <w:top w:val="nil"/>
              <w:left w:val="nil"/>
              <w:bottom w:val="single" w:sz="4" w:space="0" w:color="auto"/>
              <w:right w:val="single" w:sz="4" w:space="0" w:color="auto"/>
            </w:tcBorders>
            <w:vAlign w:val="center"/>
            <w:hideMark/>
          </w:tcPr>
          <w:p w14:paraId="678E74E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5F28CB1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19.34</w:t>
            </w:r>
          </w:p>
        </w:tc>
        <w:tc>
          <w:tcPr>
            <w:tcW w:w="1128" w:type="dxa"/>
            <w:tcBorders>
              <w:top w:val="nil"/>
              <w:left w:val="nil"/>
              <w:bottom w:val="single" w:sz="4" w:space="0" w:color="auto"/>
              <w:right w:val="single" w:sz="4" w:space="0" w:color="auto"/>
            </w:tcBorders>
            <w:vAlign w:val="center"/>
            <w:hideMark/>
          </w:tcPr>
          <w:p w14:paraId="3B0327A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0314779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13.789</w:t>
            </w:r>
          </w:p>
        </w:tc>
        <w:tc>
          <w:tcPr>
            <w:tcW w:w="1080" w:type="dxa"/>
            <w:tcBorders>
              <w:top w:val="nil"/>
              <w:left w:val="nil"/>
              <w:bottom w:val="nil"/>
              <w:right w:val="single" w:sz="8" w:space="0" w:color="auto"/>
            </w:tcBorders>
            <w:noWrap/>
            <w:vAlign w:val="center"/>
            <w:hideMark/>
          </w:tcPr>
          <w:p w14:paraId="433D0B30"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1D616D5" w14:textId="77777777" w:rsidTr="00D42719">
        <w:trPr>
          <w:trHeight w:val="795"/>
        </w:trPr>
        <w:tc>
          <w:tcPr>
            <w:tcW w:w="560" w:type="dxa"/>
            <w:tcBorders>
              <w:top w:val="nil"/>
              <w:left w:val="single" w:sz="8" w:space="0" w:color="auto"/>
              <w:bottom w:val="single" w:sz="4" w:space="0" w:color="auto"/>
              <w:right w:val="single" w:sz="4" w:space="0" w:color="auto"/>
            </w:tcBorders>
            <w:vAlign w:val="center"/>
            <w:hideMark/>
          </w:tcPr>
          <w:p w14:paraId="7C47ABE1"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31</w:t>
            </w:r>
          </w:p>
        </w:tc>
        <w:tc>
          <w:tcPr>
            <w:tcW w:w="3480" w:type="dxa"/>
            <w:tcBorders>
              <w:top w:val="nil"/>
              <w:left w:val="nil"/>
              <w:bottom w:val="single" w:sz="4" w:space="0" w:color="auto"/>
              <w:right w:val="single" w:sz="4" w:space="0" w:color="auto"/>
            </w:tcBorders>
            <w:vAlign w:val="center"/>
            <w:hideMark/>
          </w:tcPr>
          <w:p w14:paraId="6499C7BA"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տեղափոխում մինչև 13կմ   Отвозка грунта на расстояние  13 км   (9.92*1.95)</w:t>
            </w:r>
          </w:p>
        </w:tc>
        <w:tc>
          <w:tcPr>
            <w:tcW w:w="1649" w:type="dxa"/>
            <w:tcBorders>
              <w:top w:val="nil"/>
              <w:left w:val="nil"/>
              <w:bottom w:val="single" w:sz="4" w:space="0" w:color="auto"/>
              <w:right w:val="single" w:sz="4" w:space="0" w:color="auto"/>
            </w:tcBorders>
            <w:vAlign w:val="center"/>
            <w:hideMark/>
          </w:tcPr>
          <w:p w14:paraId="7A90277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0747454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19.34</w:t>
            </w:r>
          </w:p>
        </w:tc>
        <w:tc>
          <w:tcPr>
            <w:tcW w:w="1128" w:type="dxa"/>
            <w:tcBorders>
              <w:top w:val="nil"/>
              <w:left w:val="nil"/>
              <w:bottom w:val="single" w:sz="4" w:space="0" w:color="auto"/>
              <w:right w:val="single" w:sz="4" w:space="0" w:color="auto"/>
            </w:tcBorders>
            <w:vAlign w:val="center"/>
            <w:hideMark/>
          </w:tcPr>
          <w:p w14:paraId="543A1D4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5482B84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68.908</w:t>
            </w:r>
          </w:p>
        </w:tc>
        <w:tc>
          <w:tcPr>
            <w:tcW w:w="1080" w:type="dxa"/>
            <w:tcBorders>
              <w:top w:val="nil"/>
              <w:left w:val="nil"/>
              <w:bottom w:val="nil"/>
              <w:right w:val="single" w:sz="8" w:space="0" w:color="auto"/>
            </w:tcBorders>
            <w:noWrap/>
            <w:vAlign w:val="center"/>
            <w:hideMark/>
          </w:tcPr>
          <w:p w14:paraId="35E4B3E5"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10522D8" w14:textId="77777777" w:rsidTr="00D42719">
        <w:trPr>
          <w:trHeight w:val="1035"/>
        </w:trPr>
        <w:tc>
          <w:tcPr>
            <w:tcW w:w="560" w:type="dxa"/>
            <w:tcBorders>
              <w:top w:val="nil"/>
              <w:left w:val="single" w:sz="8" w:space="0" w:color="auto"/>
              <w:bottom w:val="single" w:sz="4" w:space="0" w:color="auto"/>
              <w:right w:val="single" w:sz="4" w:space="0" w:color="auto"/>
            </w:tcBorders>
            <w:vAlign w:val="center"/>
            <w:hideMark/>
          </w:tcPr>
          <w:p w14:paraId="2D36BD86"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32</w:t>
            </w:r>
          </w:p>
        </w:tc>
        <w:tc>
          <w:tcPr>
            <w:tcW w:w="3480" w:type="dxa"/>
            <w:tcBorders>
              <w:top w:val="nil"/>
              <w:left w:val="nil"/>
              <w:bottom w:val="single" w:sz="4" w:space="0" w:color="auto"/>
              <w:right w:val="single" w:sz="4" w:space="0" w:color="auto"/>
            </w:tcBorders>
            <w:vAlign w:val="center"/>
            <w:hideMark/>
          </w:tcPr>
          <w:p w14:paraId="281196D9"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Հողային աշխատանքների կատարում թափոնակույտում, ավտոտրանսպարտով տեղափոխման ժամանկ   Работа на отвале</w:t>
            </w:r>
          </w:p>
        </w:tc>
        <w:tc>
          <w:tcPr>
            <w:tcW w:w="1649" w:type="dxa"/>
            <w:tcBorders>
              <w:top w:val="nil"/>
              <w:left w:val="nil"/>
              <w:bottom w:val="single" w:sz="4" w:space="0" w:color="auto"/>
              <w:right w:val="single" w:sz="4" w:space="0" w:color="auto"/>
            </w:tcBorders>
            <w:vAlign w:val="center"/>
            <w:hideMark/>
          </w:tcPr>
          <w:p w14:paraId="45D4BC2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0D42FC4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10</w:t>
            </w:r>
          </w:p>
        </w:tc>
        <w:tc>
          <w:tcPr>
            <w:tcW w:w="1128" w:type="dxa"/>
            <w:tcBorders>
              <w:top w:val="nil"/>
              <w:left w:val="nil"/>
              <w:bottom w:val="single" w:sz="4" w:space="0" w:color="auto"/>
              <w:right w:val="single" w:sz="4" w:space="0" w:color="auto"/>
            </w:tcBorders>
            <w:vAlign w:val="center"/>
            <w:hideMark/>
          </w:tcPr>
          <w:p w14:paraId="5DD5475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5A1FF2F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0.540</w:t>
            </w:r>
          </w:p>
        </w:tc>
        <w:tc>
          <w:tcPr>
            <w:tcW w:w="1080" w:type="dxa"/>
            <w:tcBorders>
              <w:top w:val="nil"/>
              <w:left w:val="nil"/>
              <w:bottom w:val="nil"/>
              <w:right w:val="single" w:sz="8" w:space="0" w:color="auto"/>
            </w:tcBorders>
            <w:noWrap/>
            <w:vAlign w:val="center"/>
            <w:hideMark/>
          </w:tcPr>
          <w:p w14:paraId="16B88CFA"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6FE6102" w14:textId="77777777" w:rsidTr="00D42719">
        <w:trPr>
          <w:trHeight w:val="870"/>
        </w:trPr>
        <w:tc>
          <w:tcPr>
            <w:tcW w:w="560" w:type="dxa"/>
            <w:tcBorders>
              <w:top w:val="nil"/>
              <w:left w:val="single" w:sz="8" w:space="0" w:color="auto"/>
              <w:bottom w:val="single" w:sz="4" w:space="0" w:color="auto"/>
              <w:right w:val="single" w:sz="4" w:space="0" w:color="auto"/>
            </w:tcBorders>
            <w:vAlign w:val="center"/>
            <w:hideMark/>
          </w:tcPr>
          <w:p w14:paraId="7D169201"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33</w:t>
            </w:r>
          </w:p>
        </w:tc>
        <w:tc>
          <w:tcPr>
            <w:tcW w:w="3480" w:type="dxa"/>
            <w:tcBorders>
              <w:top w:val="nil"/>
              <w:left w:val="nil"/>
              <w:bottom w:val="single" w:sz="4" w:space="0" w:color="auto"/>
              <w:right w:val="single" w:sz="4" w:space="0" w:color="auto"/>
            </w:tcBorders>
            <w:vAlign w:val="center"/>
            <w:hideMark/>
          </w:tcPr>
          <w:p w14:paraId="65EC32E3"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Ետլիցք ձեռքով 3 կարգ գրունտներում  Обратная засыпка вручную </w:t>
            </w:r>
          </w:p>
        </w:tc>
        <w:tc>
          <w:tcPr>
            <w:tcW w:w="1649" w:type="dxa"/>
            <w:tcBorders>
              <w:top w:val="nil"/>
              <w:left w:val="nil"/>
              <w:bottom w:val="single" w:sz="4" w:space="0" w:color="auto"/>
              <w:right w:val="single" w:sz="4" w:space="0" w:color="auto"/>
            </w:tcBorders>
            <w:vAlign w:val="center"/>
            <w:hideMark/>
          </w:tcPr>
          <w:p w14:paraId="3169187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27DD4E1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1.76</w:t>
            </w:r>
          </w:p>
        </w:tc>
        <w:tc>
          <w:tcPr>
            <w:tcW w:w="1128" w:type="dxa"/>
            <w:tcBorders>
              <w:top w:val="nil"/>
              <w:left w:val="nil"/>
              <w:bottom w:val="single" w:sz="4" w:space="0" w:color="auto"/>
              <w:right w:val="single" w:sz="4" w:space="0" w:color="auto"/>
            </w:tcBorders>
            <w:vAlign w:val="center"/>
            <w:hideMark/>
          </w:tcPr>
          <w:p w14:paraId="7009007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1.704  </w:t>
            </w:r>
          </w:p>
        </w:tc>
        <w:tc>
          <w:tcPr>
            <w:tcW w:w="1467" w:type="dxa"/>
            <w:tcBorders>
              <w:top w:val="nil"/>
              <w:left w:val="nil"/>
              <w:bottom w:val="single" w:sz="4" w:space="0" w:color="auto"/>
              <w:right w:val="single" w:sz="4" w:space="0" w:color="auto"/>
            </w:tcBorders>
            <w:vAlign w:val="center"/>
            <w:hideMark/>
          </w:tcPr>
          <w:p w14:paraId="246500E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2.999</w:t>
            </w:r>
          </w:p>
        </w:tc>
        <w:tc>
          <w:tcPr>
            <w:tcW w:w="1080" w:type="dxa"/>
            <w:tcBorders>
              <w:top w:val="nil"/>
              <w:left w:val="nil"/>
              <w:bottom w:val="nil"/>
              <w:right w:val="single" w:sz="8" w:space="0" w:color="auto"/>
            </w:tcBorders>
            <w:noWrap/>
            <w:vAlign w:val="center"/>
            <w:hideMark/>
          </w:tcPr>
          <w:p w14:paraId="51E13014"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CCADFEA" w14:textId="77777777" w:rsidTr="00D42719">
        <w:trPr>
          <w:trHeight w:val="1020"/>
        </w:trPr>
        <w:tc>
          <w:tcPr>
            <w:tcW w:w="560" w:type="dxa"/>
            <w:tcBorders>
              <w:top w:val="nil"/>
              <w:left w:val="single" w:sz="8" w:space="0" w:color="auto"/>
              <w:bottom w:val="single" w:sz="4" w:space="0" w:color="auto"/>
              <w:right w:val="single" w:sz="4" w:space="0" w:color="auto"/>
            </w:tcBorders>
            <w:vAlign w:val="center"/>
            <w:hideMark/>
          </w:tcPr>
          <w:p w14:paraId="27DC593A"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34</w:t>
            </w:r>
          </w:p>
        </w:tc>
        <w:tc>
          <w:tcPr>
            <w:tcW w:w="3480" w:type="dxa"/>
            <w:tcBorders>
              <w:top w:val="nil"/>
              <w:left w:val="nil"/>
              <w:bottom w:val="single" w:sz="4" w:space="0" w:color="auto"/>
              <w:right w:val="single" w:sz="4" w:space="0" w:color="auto"/>
            </w:tcBorders>
            <w:vAlign w:val="center"/>
            <w:hideMark/>
          </w:tcPr>
          <w:p w14:paraId="4B57D532" w14:textId="77777777" w:rsidR="00D42719" w:rsidRPr="00F43905" w:rsidRDefault="00D42719" w:rsidP="00913C90">
            <w:pPr>
              <w:rPr>
                <w:rFonts w:ascii="GHEA Grapalat" w:hAnsi="GHEA Grapalat"/>
                <w:b/>
                <w:bCs/>
                <w:i/>
                <w:iCs/>
                <w:sz w:val="18"/>
                <w:szCs w:val="18"/>
              </w:rPr>
            </w:pPr>
            <w:r w:rsidRPr="00F43905">
              <w:rPr>
                <w:rFonts w:ascii="GHEA Grapalat" w:hAnsi="GHEA Grapalat"/>
                <w:b/>
                <w:bCs/>
                <w:i/>
                <w:iCs/>
                <w:sz w:val="18"/>
                <w:szCs w:val="18"/>
              </w:rPr>
              <w:t>Մետաղական զրուցատաղավարի N1 հատակի վերակառուցում    Устройство основания беседки N1 (остающейся на месте)</w:t>
            </w:r>
          </w:p>
        </w:tc>
        <w:tc>
          <w:tcPr>
            <w:tcW w:w="1649" w:type="dxa"/>
            <w:tcBorders>
              <w:top w:val="nil"/>
              <w:left w:val="nil"/>
              <w:bottom w:val="single" w:sz="4" w:space="0" w:color="auto"/>
              <w:right w:val="single" w:sz="4" w:space="0" w:color="auto"/>
            </w:tcBorders>
            <w:vAlign w:val="center"/>
            <w:hideMark/>
          </w:tcPr>
          <w:p w14:paraId="039AB1D0"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60A43973"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173CD628"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13F08D28"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0E63FC18"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4C9610C" w14:textId="77777777" w:rsidTr="00D42719">
        <w:trPr>
          <w:trHeight w:val="540"/>
        </w:trPr>
        <w:tc>
          <w:tcPr>
            <w:tcW w:w="560" w:type="dxa"/>
            <w:tcBorders>
              <w:top w:val="nil"/>
              <w:left w:val="single" w:sz="8" w:space="0" w:color="auto"/>
              <w:bottom w:val="single" w:sz="4" w:space="0" w:color="auto"/>
              <w:right w:val="single" w:sz="4" w:space="0" w:color="auto"/>
            </w:tcBorders>
            <w:vAlign w:val="center"/>
            <w:hideMark/>
          </w:tcPr>
          <w:p w14:paraId="7DFCDA83"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35</w:t>
            </w:r>
          </w:p>
        </w:tc>
        <w:tc>
          <w:tcPr>
            <w:tcW w:w="3480" w:type="dxa"/>
            <w:tcBorders>
              <w:top w:val="nil"/>
              <w:left w:val="nil"/>
              <w:bottom w:val="single" w:sz="4" w:space="0" w:color="auto"/>
              <w:right w:val="single" w:sz="4" w:space="0" w:color="auto"/>
            </w:tcBorders>
            <w:vAlign w:val="center"/>
            <w:hideMark/>
          </w:tcPr>
          <w:p w14:paraId="6857D0DE"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խտացում խճով   Уплотнение грунта щебнем</w:t>
            </w:r>
          </w:p>
        </w:tc>
        <w:tc>
          <w:tcPr>
            <w:tcW w:w="1649" w:type="dxa"/>
            <w:tcBorders>
              <w:top w:val="nil"/>
              <w:left w:val="nil"/>
              <w:bottom w:val="single" w:sz="4" w:space="0" w:color="auto"/>
              <w:right w:val="single" w:sz="4" w:space="0" w:color="auto"/>
            </w:tcBorders>
            <w:vAlign w:val="center"/>
            <w:hideMark/>
          </w:tcPr>
          <w:p w14:paraId="0BF4C97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քմ/кв.м</w:t>
            </w:r>
          </w:p>
        </w:tc>
        <w:tc>
          <w:tcPr>
            <w:tcW w:w="1051" w:type="dxa"/>
            <w:tcBorders>
              <w:top w:val="nil"/>
              <w:left w:val="nil"/>
              <w:bottom w:val="single" w:sz="4" w:space="0" w:color="auto"/>
              <w:right w:val="single" w:sz="4" w:space="0" w:color="auto"/>
            </w:tcBorders>
            <w:vAlign w:val="center"/>
            <w:hideMark/>
          </w:tcPr>
          <w:p w14:paraId="48E1948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16</w:t>
            </w:r>
          </w:p>
        </w:tc>
        <w:tc>
          <w:tcPr>
            <w:tcW w:w="1128" w:type="dxa"/>
            <w:tcBorders>
              <w:top w:val="nil"/>
              <w:left w:val="nil"/>
              <w:bottom w:val="single" w:sz="4" w:space="0" w:color="auto"/>
              <w:right w:val="single" w:sz="4" w:space="0" w:color="auto"/>
            </w:tcBorders>
            <w:vAlign w:val="center"/>
            <w:hideMark/>
          </w:tcPr>
          <w:p w14:paraId="110BBEA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0.389  </w:t>
            </w:r>
          </w:p>
        </w:tc>
        <w:tc>
          <w:tcPr>
            <w:tcW w:w="1467" w:type="dxa"/>
            <w:tcBorders>
              <w:top w:val="nil"/>
              <w:left w:val="nil"/>
              <w:bottom w:val="single" w:sz="4" w:space="0" w:color="auto"/>
              <w:right w:val="single" w:sz="4" w:space="0" w:color="auto"/>
            </w:tcBorders>
            <w:vAlign w:val="center"/>
            <w:hideMark/>
          </w:tcPr>
          <w:p w14:paraId="0A9E150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6.224</w:t>
            </w:r>
          </w:p>
        </w:tc>
        <w:tc>
          <w:tcPr>
            <w:tcW w:w="1080" w:type="dxa"/>
            <w:tcBorders>
              <w:top w:val="nil"/>
              <w:left w:val="nil"/>
              <w:bottom w:val="nil"/>
              <w:right w:val="single" w:sz="8" w:space="0" w:color="auto"/>
            </w:tcBorders>
            <w:noWrap/>
            <w:vAlign w:val="center"/>
            <w:hideMark/>
          </w:tcPr>
          <w:p w14:paraId="6D99EA96"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11256E86" w14:textId="77777777" w:rsidTr="00D42719">
        <w:trPr>
          <w:trHeight w:val="1335"/>
        </w:trPr>
        <w:tc>
          <w:tcPr>
            <w:tcW w:w="560" w:type="dxa"/>
            <w:tcBorders>
              <w:top w:val="nil"/>
              <w:left w:val="single" w:sz="8" w:space="0" w:color="auto"/>
              <w:bottom w:val="single" w:sz="4" w:space="0" w:color="auto"/>
              <w:right w:val="single" w:sz="4" w:space="0" w:color="auto"/>
            </w:tcBorders>
            <w:vAlign w:val="center"/>
            <w:hideMark/>
          </w:tcPr>
          <w:p w14:paraId="7C9CDA34"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36</w:t>
            </w:r>
          </w:p>
        </w:tc>
        <w:tc>
          <w:tcPr>
            <w:tcW w:w="3480" w:type="dxa"/>
            <w:tcBorders>
              <w:top w:val="nil"/>
              <w:left w:val="nil"/>
              <w:bottom w:val="single" w:sz="4" w:space="0" w:color="auto"/>
              <w:right w:val="single" w:sz="4" w:space="0" w:color="auto"/>
            </w:tcBorders>
            <w:vAlign w:val="center"/>
            <w:hideMark/>
          </w:tcPr>
          <w:p w14:paraId="286BFCB8"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Բետոնե նախապատրաստական շերտի իրականացում  ամրային ցանցով  Заливка площадки  бетоном М-200 с арматурной сеткой</w:t>
            </w:r>
          </w:p>
        </w:tc>
        <w:tc>
          <w:tcPr>
            <w:tcW w:w="1649" w:type="dxa"/>
            <w:tcBorders>
              <w:top w:val="nil"/>
              <w:left w:val="nil"/>
              <w:bottom w:val="single" w:sz="4" w:space="0" w:color="auto"/>
              <w:right w:val="single" w:sz="4" w:space="0" w:color="auto"/>
            </w:tcBorders>
            <w:vAlign w:val="center"/>
            <w:hideMark/>
          </w:tcPr>
          <w:p w14:paraId="51CAF43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7206AB0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1.56</w:t>
            </w:r>
          </w:p>
        </w:tc>
        <w:tc>
          <w:tcPr>
            <w:tcW w:w="1128" w:type="dxa"/>
            <w:tcBorders>
              <w:top w:val="nil"/>
              <w:left w:val="nil"/>
              <w:bottom w:val="single" w:sz="4" w:space="0" w:color="auto"/>
              <w:right w:val="single" w:sz="4" w:space="0" w:color="auto"/>
            </w:tcBorders>
            <w:vAlign w:val="center"/>
            <w:hideMark/>
          </w:tcPr>
          <w:p w14:paraId="04DB2FD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52.313  </w:t>
            </w:r>
          </w:p>
        </w:tc>
        <w:tc>
          <w:tcPr>
            <w:tcW w:w="1467" w:type="dxa"/>
            <w:tcBorders>
              <w:top w:val="nil"/>
              <w:left w:val="nil"/>
              <w:bottom w:val="single" w:sz="4" w:space="0" w:color="auto"/>
              <w:right w:val="single" w:sz="4" w:space="0" w:color="auto"/>
            </w:tcBorders>
            <w:vAlign w:val="center"/>
            <w:hideMark/>
          </w:tcPr>
          <w:p w14:paraId="67C702E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81.608</w:t>
            </w:r>
          </w:p>
        </w:tc>
        <w:tc>
          <w:tcPr>
            <w:tcW w:w="1080" w:type="dxa"/>
            <w:tcBorders>
              <w:top w:val="nil"/>
              <w:left w:val="nil"/>
              <w:bottom w:val="nil"/>
              <w:right w:val="single" w:sz="8" w:space="0" w:color="auto"/>
            </w:tcBorders>
            <w:noWrap/>
            <w:vAlign w:val="center"/>
            <w:hideMark/>
          </w:tcPr>
          <w:p w14:paraId="58C8244C"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5E062F2D" w14:textId="77777777" w:rsidTr="00D42719">
        <w:trPr>
          <w:trHeight w:val="1005"/>
        </w:trPr>
        <w:tc>
          <w:tcPr>
            <w:tcW w:w="560" w:type="dxa"/>
            <w:tcBorders>
              <w:top w:val="nil"/>
              <w:left w:val="single" w:sz="8" w:space="0" w:color="auto"/>
              <w:bottom w:val="single" w:sz="4" w:space="0" w:color="auto"/>
              <w:right w:val="single" w:sz="4" w:space="0" w:color="auto"/>
            </w:tcBorders>
            <w:vAlign w:val="center"/>
            <w:hideMark/>
          </w:tcPr>
          <w:p w14:paraId="640DC845"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37</w:t>
            </w:r>
          </w:p>
        </w:tc>
        <w:tc>
          <w:tcPr>
            <w:tcW w:w="3480" w:type="dxa"/>
            <w:tcBorders>
              <w:top w:val="nil"/>
              <w:left w:val="nil"/>
              <w:bottom w:val="single" w:sz="4" w:space="0" w:color="auto"/>
              <w:right w:val="single" w:sz="4" w:space="0" w:color="auto"/>
            </w:tcBorders>
            <w:vAlign w:val="center"/>
            <w:hideMark/>
          </w:tcPr>
          <w:p w14:paraId="7FC8E4BE"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Նախապատրաստական և հարթեցնող շերտերի իրականացնում ցեմենտ-ավազից  Устройство цементно-песчаного подстилающего слоя </w:t>
            </w:r>
          </w:p>
        </w:tc>
        <w:tc>
          <w:tcPr>
            <w:tcW w:w="1649" w:type="dxa"/>
            <w:tcBorders>
              <w:top w:val="nil"/>
              <w:left w:val="nil"/>
              <w:bottom w:val="single" w:sz="4" w:space="0" w:color="auto"/>
              <w:right w:val="single" w:sz="4" w:space="0" w:color="auto"/>
            </w:tcBorders>
            <w:vAlign w:val="center"/>
            <w:hideMark/>
          </w:tcPr>
          <w:p w14:paraId="58FC398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5F377DC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0.47</w:t>
            </w:r>
          </w:p>
        </w:tc>
        <w:tc>
          <w:tcPr>
            <w:tcW w:w="1128" w:type="dxa"/>
            <w:tcBorders>
              <w:top w:val="nil"/>
              <w:left w:val="nil"/>
              <w:bottom w:val="single" w:sz="4" w:space="0" w:color="auto"/>
              <w:right w:val="single" w:sz="4" w:space="0" w:color="auto"/>
            </w:tcBorders>
            <w:vAlign w:val="center"/>
            <w:hideMark/>
          </w:tcPr>
          <w:p w14:paraId="6EE0382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27.268  </w:t>
            </w:r>
          </w:p>
        </w:tc>
        <w:tc>
          <w:tcPr>
            <w:tcW w:w="1467" w:type="dxa"/>
            <w:tcBorders>
              <w:top w:val="nil"/>
              <w:left w:val="nil"/>
              <w:bottom w:val="single" w:sz="4" w:space="0" w:color="auto"/>
              <w:right w:val="single" w:sz="4" w:space="0" w:color="auto"/>
            </w:tcBorders>
            <w:vAlign w:val="center"/>
            <w:hideMark/>
          </w:tcPr>
          <w:p w14:paraId="2AD7A86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12.816</w:t>
            </w:r>
          </w:p>
        </w:tc>
        <w:tc>
          <w:tcPr>
            <w:tcW w:w="1080" w:type="dxa"/>
            <w:tcBorders>
              <w:top w:val="nil"/>
              <w:left w:val="nil"/>
              <w:bottom w:val="nil"/>
              <w:right w:val="single" w:sz="8" w:space="0" w:color="auto"/>
            </w:tcBorders>
            <w:noWrap/>
            <w:vAlign w:val="center"/>
            <w:hideMark/>
          </w:tcPr>
          <w:p w14:paraId="2E646F14"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667171E" w14:textId="77777777" w:rsidTr="00D42719">
        <w:trPr>
          <w:trHeight w:val="1215"/>
        </w:trPr>
        <w:tc>
          <w:tcPr>
            <w:tcW w:w="560" w:type="dxa"/>
            <w:tcBorders>
              <w:top w:val="nil"/>
              <w:left w:val="single" w:sz="8" w:space="0" w:color="auto"/>
              <w:bottom w:val="single" w:sz="4" w:space="0" w:color="auto"/>
              <w:right w:val="single" w:sz="4" w:space="0" w:color="auto"/>
            </w:tcBorders>
            <w:vAlign w:val="center"/>
            <w:hideMark/>
          </w:tcPr>
          <w:p w14:paraId="2E4CB42E"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38</w:t>
            </w:r>
          </w:p>
        </w:tc>
        <w:tc>
          <w:tcPr>
            <w:tcW w:w="3480" w:type="dxa"/>
            <w:tcBorders>
              <w:top w:val="nil"/>
              <w:left w:val="nil"/>
              <w:bottom w:val="single" w:sz="4" w:space="0" w:color="auto"/>
              <w:right w:val="single" w:sz="4" w:space="0" w:color="auto"/>
            </w:tcBorders>
            <w:vAlign w:val="center"/>
            <w:hideMark/>
          </w:tcPr>
          <w:p w14:paraId="4FA91297"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Մայթերի իրականացնում բետոնե սալերից, կարանների լցումով ավազով  (60մմ հաստ. Տոմետ)    Устройство бетонных плит Томет  с заполнением швов песком  (цветные толщ.60мм)</w:t>
            </w:r>
          </w:p>
        </w:tc>
        <w:tc>
          <w:tcPr>
            <w:tcW w:w="1649" w:type="dxa"/>
            <w:tcBorders>
              <w:top w:val="nil"/>
              <w:left w:val="nil"/>
              <w:bottom w:val="single" w:sz="4" w:space="0" w:color="auto"/>
              <w:right w:val="single" w:sz="4" w:space="0" w:color="auto"/>
            </w:tcBorders>
            <w:vAlign w:val="center"/>
            <w:hideMark/>
          </w:tcPr>
          <w:p w14:paraId="243B087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քմ/кв.м</w:t>
            </w:r>
          </w:p>
        </w:tc>
        <w:tc>
          <w:tcPr>
            <w:tcW w:w="1051" w:type="dxa"/>
            <w:tcBorders>
              <w:top w:val="nil"/>
              <w:left w:val="nil"/>
              <w:bottom w:val="single" w:sz="4" w:space="0" w:color="auto"/>
              <w:right w:val="single" w:sz="4" w:space="0" w:color="auto"/>
            </w:tcBorders>
            <w:vAlign w:val="center"/>
            <w:hideMark/>
          </w:tcPr>
          <w:p w14:paraId="07BFABE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16</w:t>
            </w:r>
          </w:p>
        </w:tc>
        <w:tc>
          <w:tcPr>
            <w:tcW w:w="1128" w:type="dxa"/>
            <w:tcBorders>
              <w:top w:val="nil"/>
              <w:left w:val="nil"/>
              <w:bottom w:val="single" w:sz="4" w:space="0" w:color="auto"/>
              <w:right w:val="single" w:sz="4" w:space="0" w:color="auto"/>
            </w:tcBorders>
            <w:vAlign w:val="center"/>
            <w:hideMark/>
          </w:tcPr>
          <w:p w14:paraId="5F31552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7.944  </w:t>
            </w:r>
          </w:p>
        </w:tc>
        <w:tc>
          <w:tcPr>
            <w:tcW w:w="1467" w:type="dxa"/>
            <w:tcBorders>
              <w:top w:val="nil"/>
              <w:left w:val="nil"/>
              <w:bottom w:val="single" w:sz="4" w:space="0" w:color="auto"/>
              <w:right w:val="single" w:sz="4" w:space="0" w:color="auto"/>
            </w:tcBorders>
            <w:vAlign w:val="center"/>
            <w:hideMark/>
          </w:tcPr>
          <w:p w14:paraId="029D0D3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127.104</w:t>
            </w:r>
          </w:p>
        </w:tc>
        <w:tc>
          <w:tcPr>
            <w:tcW w:w="1080" w:type="dxa"/>
            <w:tcBorders>
              <w:top w:val="nil"/>
              <w:left w:val="nil"/>
              <w:bottom w:val="nil"/>
              <w:right w:val="single" w:sz="8" w:space="0" w:color="auto"/>
            </w:tcBorders>
            <w:noWrap/>
            <w:vAlign w:val="center"/>
            <w:hideMark/>
          </w:tcPr>
          <w:p w14:paraId="5E10D277"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51ED2FF9" w14:textId="77777777" w:rsidTr="00D42719">
        <w:trPr>
          <w:trHeight w:val="570"/>
        </w:trPr>
        <w:tc>
          <w:tcPr>
            <w:tcW w:w="560" w:type="dxa"/>
            <w:tcBorders>
              <w:top w:val="nil"/>
              <w:left w:val="single" w:sz="8" w:space="0" w:color="auto"/>
              <w:bottom w:val="single" w:sz="4" w:space="0" w:color="auto"/>
              <w:right w:val="single" w:sz="4" w:space="0" w:color="auto"/>
            </w:tcBorders>
            <w:vAlign w:val="center"/>
            <w:hideMark/>
          </w:tcPr>
          <w:p w14:paraId="7BEEBC5A"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lastRenderedPageBreak/>
              <w:t>39</w:t>
            </w:r>
          </w:p>
        </w:tc>
        <w:tc>
          <w:tcPr>
            <w:tcW w:w="3480" w:type="dxa"/>
            <w:tcBorders>
              <w:top w:val="nil"/>
              <w:left w:val="nil"/>
              <w:bottom w:val="single" w:sz="4" w:space="0" w:color="auto"/>
              <w:right w:val="single" w:sz="4" w:space="0" w:color="auto"/>
            </w:tcBorders>
            <w:vAlign w:val="center"/>
            <w:hideMark/>
          </w:tcPr>
          <w:p w14:paraId="10BCBC76"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խտացում խճով   Уплотнение грунта щебнем</w:t>
            </w:r>
          </w:p>
        </w:tc>
        <w:tc>
          <w:tcPr>
            <w:tcW w:w="1649" w:type="dxa"/>
            <w:tcBorders>
              <w:top w:val="nil"/>
              <w:left w:val="nil"/>
              <w:bottom w:val="single" w:sz="4" w:space="0" w:color="auto"/>
              <w:right w:val="single" w:sz="4" w:space="0" w:color="auto"/>
            </w:tcBorders>
            <w:vAlign w:val="center"/>
            <w:hideMark/>
          </w:tcPr>
          <w:p w14:paraId="3396C6C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քմ/кв.м</w:t>
            </w:r>
          </w:p>
        </w:tc>
        <w:tc>
          <w:tcPr>
            <w:tcW w:w="1051" w:type="dxa"/>
            <w:tcBorders>
              <w:top w:val="nil"/>
              <w:left w:val="nil"/>
              <w:bottom w:val="single" w:sz="4" w:space="0" w:color="auto"/>
              <w:right w:val="single" w:sz="4" w:space="0" w:color="auto"/>
            </w:tcBorders>
            <w:vAlign w:val="center"/>
            <w:hideMark/>
          </w:tcPr>
          <w:p w14:paraId="3A544D7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2.4</w:t>
            </w:r>
          </w:p>
        </w:tc>
        <w:tc>
          <w:tcPr>
            <w:tcW w:w="1128" w:type="dxa"/>
            <w:tcBorders>
              <w:top w:val="nil"/>
              <w:left w:val="nil"/>
              <w:bottom w:val="single" w:sz="4" w:space="0" w:color="auto"/>
              <w:right w:val="single" w:sz="4" w:space="0" w:color="auto"/>
            </w:tcBorders>
            <w:vAlign w:val="center"/>
            <w:hideMark/>
          </w:tcPr>
          <w:p w14:paraId="4F2D405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0.389  </w:t>
            </w:r>
          </w:p>
        </w:tc>
        <w:tc>
          <w:tcPr>
            <w:tcW w:w="1467" w:type="dxa"/>
            <w:tcBorders>
              <w:top w:val="nil"/>
              <w:left w:val="nil"/>
              <w:bottom w:val="single" w:sz="4" w:space="0" w:color="auto"/>
              <w:right w:val="single" w:sz="4" w:space="0" w:color="auto"/>
            </w:tcBorders>
            <w:vAlign w:val="center"/>
            <w:hideMark/>
          </w:tcPr>
          <w:p w14:paraId="1609856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0.934</w:t>
            </w:r>
          </w:p>
        </w:tc>
        <w:tc>
          <w:tcPr>
            <w:tcW w:w="1080" w:type="dxa"/>
            <w:tcBorders>
              <w:top w:val="nil"/>
              <w:left w:val="nil"/>
              <w:bottom w:val="nil"/>
              <w:right w:val="single" w:sz="8" w:space="0" w:color="auto"/>
            </w:tcBorders>
            <w:noWrap/>
            <w:vAlign w:val="center"/>
            <w:hideMark/>
          </w:tcPr>
          <w:p w14:paraId="06504ED7"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4BDA003" w14:textId="77777777" w:rsidTr="00D42719">
        <w:trPr>
          <w:trHeight w:val="735"/>
        </w:trPr>
        <w:tc>
          <w:tcPr>
            <w:tcW w:w="560" w:type="dxa"/>
            <w:tcBorders>
              <w:top w:val="nil"/>
              <w:left w:val="single" w:sz="8" w:space="0" w:color="auto"/>
              <w:bottom w:val="single" w:sz="4" w:space="0" w:color="auto"/>
              <w:right w:val="single" w:sz="4" w:space="0" w:color="auto"/>
            </w:tcBorders>
            <w:vAlign w:val="center"/>
            <w:hideMark/>
          </w:tcPr>
          <w:p w14:paraId="13564132"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40</w:t>
            </w:r>
          </w:p>
        </w:tc>
        <w:tc>
          <w:tcPr>
            <w:tcW w:w="3480" w:type="dxa"/>
            <w:tcBorders>
              <w:top w:val="nil"/>
              <w:left w:val="nil"/>
              <w:bottom w:val="single" w:sz="4" w:space="0" w:color="auto"/>
              <w:right w:val="single" w:sz="4" w:space="0" w:color="auto"/>
            </w:tcBorders>
            <w:vAlign w:val="center"/>
            <w:hideMark/>
          </w:tcPr>
          <w:p w14:paraId="6F0FD78E"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Բետոնե  գոտու իրականացում  М-200 դասի բետոնով  Устройство поясов из бетона М-200</w:t>
            </w:r>
          </w:p>
        </w:tc>
        <w:tc>
          <w:tcPr>
            <w:tcW w:w="1649" w:type="dxa"/>
            <w:tcBorders>
              <w:top w:val="nil"/>
              <w:left w:val="nil"/>
              <w:bottom w:val="single" w:sz="4" w:space="0" w:color="auto"/>
              <w:right w:val="single" w:sz="4" w:space="0" w:color="auto"/>
            </w:tcBorders>
            <w:vAlign w:val="center"/>
            <w:hideMark/>
          </w:tcPr>
          <w:p w14:paraId="4DCD4BD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57E418B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0.72</w:t>
            </w:r>
          </w:p>
        </w:tc>
        <w:tc>
          <w:tcPr>
            <w:tcW w:w="1128" w:type="dxa"/>
            <w:tcBorders>
              <w:top w:val="nil"/>
              <w:left w:val="nil"/>
              <w:bottom w:val="single" w:sz="4" w:space="0" w:color="auto"/>
              <w:right w:val="single" w:sz="4" w:space="0" w:color="auto"/>
            </w:tcBorders>
            <w:vAlign w:val="center"/>
            <w:hideMark/>
          </w:tcPr>
          <w:p w14:paraId="64948CC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53.214  </w:t>
            </w:r>
          </w:p>
        </w:tc>
        <w:tc>
          <w:tcPr>
            <w:tcW w:w="1467" w:type="dxa"/>
            <w:tcBorders>
              <w:top w:val="nil"/>
              <w:left w:val="nil"/>
              <w:bottom w:val="single" w:sz="4" w:space="0" w:color="auto"/>
              <w:right w:val="single" w:sz="4" w:space="0" w:color="auto"/>
            </w:tcBorders>
            <w:vAlign w:val="center"/>
            <w:hideMark/>
          </w:tcPr>
          <w:p w14:paraId="31EA856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38.314</w:t>
            </w:r>
          </w:p>
        </w:tc>
        <w:tc>
          <w:tcPr>
            <w:tcW w:w="1080" w:type="dxa"/>
            <w:tcBorders>
              <w:top w:val="nil"/>
              <w:left w:val="nil"/>
              <w:bottom w:val="nil"/>
              <w:right w:val="single" w:sz="8" w:space="0" w:color="auto"/>
            </w:tcBorders>
            <w:noWrap/>
            <w:vAlign w:val="center"/>
            <w:hideMark/>
          </w:tcPr>
          <w:p w14:paraId="0D0C1CE8"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E52F24" w14:paraId="35C78FB1" w14:textId="77777777" w:rsidTr="00D42719">
        <w:trPr>
          <w:trHeight w:val="915"/>
        </w:trPr>
        <w:tc>
          <w:tcPr>
            <w:tcW w:w="560" w:type="dxa"/>
            <w:tcBorders>
              <w:top w:val="nil"/>
              <w:left w:val="single" w:sz="8" w:space="0" w:color="auto"/>
              <w:bottom w:val="single" w:sz="4" w:space="0" w:color="auto"/>
              <w:right w:val="single" w:sz="4" w:space="0" w:color="auto"/>
            </w:tcBorders>
            <w:vAlign w:val="center"/>
            <w:hideMark/>
          </w:tcPr>
          <w:p w14:paraId="19B0619E"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41</w:t>
            </w:r>
          </w:p>
        </w:tc>
        <w:tc>
          <w:tcPr>
            <w:tcW w:w="3480" w:type="dxa"/>
            <w:tcBorders>
              <w:top w:val="nil"/>
              <w:left w:val="nil"/>
              <w:bottom w:val="single" w:sz="4" w:space="0" w:color="auto"/>
              <w:right w:val="single" w:sz="4" w:space="0" w:color="auto"/>
            </w:tcBorders>
            <w:vAlign w:val="center"/>
            <w:hideMark/>
          </w:tcPr>
          <w:p w14:paraId="1E9DABAA" w14:textId="77777777" w:rsidR="00D42719" w:rsidRPr="00F43905" w:rsidRDefault="00D42719" w:rsidP="00913C90">
            <w:pPr>
              <w:rPr>
                <w:rFonts w:ascii="GHEA Grapalat" w:hAnsi="GHEA Grapalat"/>
                <w:b/>
                <w:bCs/>
                <w:i/>
                <w:iCs/>
                <w:sz w:val="18"/>
                <w:szCs w:val="18"/>
              </w:rPr>
            </w:pPr>
            <w:r w:rsidRPr="00F43905">
              <w:rPr>
                <w:rFonts w:ascii="GHEA Grapalat" w:hAnsi="GHEA Grapalat"/>
                <w:b/>
                <w:bCs/>
                <w:i/>
                <w:iCs/>
                <w:sz w:val="18"/>
                <w:szCs w:val="18"/>
              </w:rPr>
              <w:t>Տեղափոխված  զրուցատաղավարի N2 տեղադռում    Установка перенесенной беседки N2  (демонтированной)</w:t>
            </w:r>
          </w:p>
        </w:tc>
        <w:tc>
          <w:tcPr>
            <w:tcW w:w="1649" w:type="dxa"/>
            <w:tcBorders>
              <w:top w:val="nil"/>
              <w:left w:val="nil"/>
              <w:bottom w:val="single" w:sz="4" w:space="0" w:color="auto"/>
              <w:right w:val="single" w:sz="4" w:space="0" w:color="auto"/>
            </w:tcBorders>
            <w:vAlign w:val="center"/>
            <w:hideMark/>
          </w:tcPr>
          <w:p w14:paraId="21CF5441"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29DFFDA2"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1111F64A"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79221E77"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2CF7B42B"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CD5135C" w14:textId="77777777" w:rsidTr="00D42719">
        <w:trPr>
          <w:trHeight w:val="720"/>
        </w:trPr>
        <w:tc>
          <w:tcPr>
            <w:tcW w:w="560" w:type="dxa"/>
            <w:tcBorders>
              <w:top w:val="nil"/>
              <w:left w:val="single" w:sz="8" w:space="0" w:color="auto"/>
              <w:bottom w:val="single" w:sz="4" w:space="0" w:color="auto"/>
              <w:right w:val="single" w:sz="4" w:space="0" w:color="auto"/>
            </w:tcBorders>
            <w:vAlign w:val="center"/>
            <w:hideMark/>
          </w:tcPr>
          <w:p w14:paraId="43E04A60"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42</w:t>
            </w:r>
          </w:p>
        </w:tc>
        <w:tc>
          <w:tcPr>
            <w:tcW w:w="3480" w:type="dxa"/>
            <w:tcBorders>
              <w:top w:val="nil"/>
              <w:left w:val="nil"/>
              <w:bottom w:val="single" w:sz="4" w:space="0" w:color="auto"/>
              <w:right w:val="single" w:sz="4" w:space="0" w:color="auto"/>
            </w:tcBorders>
            <w:vAlign w:val="center"/>
            <w:hideMark/>
          </w:tcPr>
          <w:p w14:paraId="0E920CE2"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4 կարգի գրունտի մշակում ձեռքով  Разработка грунта 4 гр. вручную  </w:t>
            </w:r>
          </w:p>
        </w:tc>
        <w:tc>
          <w:tcPr>
            <w:tcW w:w="1649" w:type="dxa"/>
            <w:tcBorders>
              <w:top w:val="nil"/>
              <w:left w:val="nil"/>
              <w:bottom w:val="single" w:sz="4" w:space="0" w:color="auto"/>
              <w:right w:val="single" w:sz="4" w:space="0" w:color="auto"/>
            </w:tcBorders>
            <w:vAlign w:val="center"/>
            <w:hideMark/>
          </w:tcPr>
          <w:p w14:paraId="140502E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1F4E539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5.43</w:t>
            </w:r>
          </w:p>
        </w:tc>
        <w:tc>
          <w:tcPr>
            <w:tcW w:w="1128" w:type="dxa"/>
            <w:tcBorders>
              <w:top w:val="nil"/>
              <w:left w:val="nil"/>
              <w:bottom w:val="single" w:sz="4" w:space="0" w:color="auto"/>
              <w:right w:val="single" w:sz="4" w:space="0" w:color="auto"/>
            </w:tcBorders>
            <w:vAlign w:val="center"/>
            <w:hideMark/>
          </w:tcPr>
          <w:p w14:paraId="1AE93CE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5.881  </w:t>
            </w:r>
          </w:p>
        </w:tc>
        <w:tc>
          <w:tcPr>
            <w:tcW w:w="1467" w:type="dxa"/>
            <w:tcBorders>
              <w:top w:val="nil"/>
              <w:left w:val="nil"/>
              <w:bottom w:val="single" w:sz="4" w:space="0" w:color="auto"/>
              <w:right w:val="single" w:sz="4" w:space="0" w:color="auto"/>
            </w:tcBorders>
            <w:vAlign w:val="center"/>
            <w:hideMark/>
          </w:tcPr>
          <w:p w14:paraId="00D2C94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31.934</w:t>
            </w:r>
          </w:p>
        </w:tc>
        <w:tc>
          <w:tcPr>
            <w:tcW w:w="1080" w:type="dxa"/>
            <w:tcBorders>
              <w:top w:val="nil"/>
              <w:left w:val="nil"/>
              <w:bottom w:val="nil"/>
              <w:right w:val="single" w:sz="8" w:space="0" w:color="auto"/>
            </w:tcBorders>
            <w:noWrap/>
            <w:vAlign w:val="center"/>
            <w:hideMark/>
          </w:tcPr>
          <w:p w14:paraId="318094B1"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18A8745B" w14:textId="77777777" w:rsidTr="00D42719">
        <w:trPr>
          <w:trHeight w:val="585"/>
        </w:trPr>
        <w:tc>
          <w:tcPr>
            <w:tcW w:w="560" w:type="dxa"/>
            <w:tcBorders>
              <w:top w:val="nil"/>
              <w:left w:val="single" w:sz="8" w:space="0" w:color="auto"/>
              <w:bottom w:val="single" w:sz="4" w:space="0" w:color="auto"/>
              <w:right w:val="single" w:sz="4" w:space="0" w:color="auto"/>
            </w:tcBorders>
            <w:vAlign w:val="center"/>
            <w:hideMark/>
          </w:tcPr>
          <w:p w14:paraId="05547339"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43</w:t>
            </w:r>
          </w:p>
        </w:tc>
        <w:tc>
          <w:tcPr>
            <w:tcW w:w="3480" w:type="dxa"/>
            <w:tcBorders>
              <w:top w:val="nil"/>
              <w:left w:val="nil"/>
              <w:bottom w:val="single" w:sz="4" w:space="0" w:color="auto"/>
              <w:right w:val="single" w:sz="4" w:space="0" w:color="auto"/>
            </w:tcBorders>
            <w:vAlign w:val="center"/>
            <w:hideMark/>
          </w:tcPr>
          <w:p w14:paraId="13D515C8"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խտացում խճով   Уплотнение грунта щебнем</w:t>
            </w:r>
          </w:p>
        </w:tc>
        <w:tc>
          <w:tcPr>
            <w:tcW w:w="1649" w:type="dxa"/>
            <w:tcBorders>
              <w:top w:val="nil"/>
              <w:left w:val="nil"/>
              <w:bottom w:val="single" w:sz="4" w:space="0" w:color="auto"/>
              <w:right w:val="single" w:sz="4" w:space="0" w:color="auto"/>
            </w:tcBorders>
            <w:vAlign w:val="center"/>
            <w:hideMark/>
          </w:tcPr>
          <w:p w14:paraId="70B1611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քմ/кв.м</w:t>
            </w:r>
          </w:p>
        </w:tc>
        <w:tc>
          <w:tcPr>
            <w:tcW w:w="1051" w:type="dxa"/>
            <w:tcBorders>
              <w:top w:val="nil"/>
              <w:left w:val="nil"/>
              <w:bottom w:val="single" w:sz="4" w:space="0" w:color="auto"/>
              <w:right w:val="single" w:sz="4" w:space="0" w:color="auto"/>
            </w:tcBorders>
            <w:vAlign w:val="center"/>
            <w:hideMark/>
          </w:tcPr>
          <w:p w14:paraId="5FE6F08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16</w:t>
            </w:r>
          </w:p>
        </w:tc>
        <w:tc>
          <w:tcPr>
            <w:tcW w:w="1128" w:type="dxa"/>
            <w:tcBorders>
              <w:top w:val="nil"/>
              <w:left w:val="nil"/>
              <w:bottom w:val="single" w:sz="4" w:space="0" w:color="auto"/>
              <w:right w:val="single" w:sz="4" w:space="0" w:color="auto"/>
            </w:tcBorders>
            <w:vAlign w:val="center"/>
            <w:hideMark/>
          </w:tcPr>
          <w:p w14:paraId="39A7728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0.389  </w:t>
            </w:r>
          </w:p>
        </w:tc>
        <w:tc>
          <w:tcPr>
            <w:tcW w:w="1467" w:type="dxa"/>
            <w:tcBorders>
              <w:top w:val="nil"/>
              <w:left w:val="nil"/>
              <w:bottom w:val="single" w:sz="4" w:space="0" w:color="auto"/>
              <w:right w:val="single" w:sz="4" w:space="0" w:color="auto"/>
            </w:tcBorders>
            <w:vAlign w:val="center"/>
            <w:hideMark/>
          </w:tcPr>
          <w:p w14:paraId="67E21B1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6.224</w:t>
            </w:r>
          </w:p>
        </w:tc>
        <w:tc>
          <w:tcPr>
            <w:tcW w:w="1080" w:type="dxa"/>
            <w:tcBorders>
              <w:top w:val="nil"/>
              <w:left w:val="nil"/>
              <w:bottom w:val="nil"/>
              <w:right w:val="single" w:sz="8" w:space="0" w:color="auto"/>
            </w:tcBorders>
            <w:noWrap/>
            <w:vAlign w:val="center"/>
            <w:hideMark/>
          </w:tcPr>
          <w:p w14:paraId="6836C820"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1D6AF95" w14:textId="77777777" w:rsidTr="00D42719">
        <w:trPr>
          <w:trHeight w:val="1080"/>
        </w:trPr>
        <w:tc>
          <w:tcPr>
            <w:tcW w:w="560" w:type="dxa"/>
            <w:tcBorders>
              <w:top w:val="nil"/>
              <w:left w:val="single" w:sz="8" w:space="0" w:color="auto"/>
              <w:bottom w:val="single" w:sz="4" w:space="0" w:color="auto"/>
              <w:right w:val="single" w:sz="4" w:space="0" w:color="auto"/>
            </w:tcBorders>
            <w:vAlign w:val="center"/>
            <w:hideMark/>
          </w:tcPr>
          <w:p w14:paraId="11847CC9"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44</w:t>
            </w:r>
          </w:p>
        </w:tc>
        <w:tc>
          <w:tcPr>
            <w:tcW w:w="3480" w:type="dxa"/>
            <w:tcBorders>
              <w:top w:val="nil"/>
              <w:left w:val="nil"/>
              <w:bottom w:val="single" w:sz="4" w:space="0" w:color="auto"/>
              <w:right w:val="single" w:sz="4" w:space="0" w:color="auto"/>
            </w:tcBorders>
            <w:vAlign w:val="center"/>
            <w:hideMark/>
          </w:tcPr>
          <w:p w14:paraId="22B3E790"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Բետոնե նախապատրաստական շերտի իրականացում  ամրային ցանցով  Заливка площадки  бетоном М-200 с арматурной сеткой</w:t>
            </w:r>
          </w:p>
        </w:tc>
        <w:tc>
          <w:tcPr>
            <w:tcW w:w="1649" w:type="dxa"/>
            <w:tcBorders>
              <w:top w:val="nil"/>
              <w:left w:val="nil"/>
              <w:bottom w:val="single" w:sz="4" w:space="0" w:color="auto"/>
              <w:right w:val="single" w:sz="4" w:space="0" w:color="auto"/>
            </w:tcBorders>
            <w:vAlign w:val="center"/>
            <w:hideMark/>
          </w:tcPr>
          <w:p w14:paraId="6AC7502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7B5B0E5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1.56</w:t>
            </w:r>
          </w:p>
        </w:tc>
        <w:tc>
          <w:tcPr>
            <w:tcW w:w="1128" w:type="dxa"/>
            <w:tcBorders>
              <w:top w:val="nil"/>
              <w:left w:val="nil"/>
              <w:bottom w:val="single" w:sz="4" w:space="0" w:color="auto"/>
              <w:right w:val="single" w:sz="4" w:space="0" w:color="auto"/>
            </w:tcBorders>
            <w:vAlign w:val="center"/>
            <w:hideMark/>
          </w:tcPr>
          <w:p w14:paraId="6F42B4C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52.313  </w:t>
            </w:r>
          </w:p>
        </w:tc>
        <w:tc>
          <w:tcPr>
            <w:tcW w:w="1467" w:type="dxa"/>
            <w:tcBorders>
              <w:top w:val="nil"/>
              <w:left w:val="nil"/>
              <w:bottom w:val="single" w:sz="4" w:space="0" w:color="auto"/>
              <w:right w:val="single" w:sz="4" w:space="0" w:color="auto"/>
            </w:tcBorders>
            <w:vAlign w:val="center"/>
            <w:hideMark/>
          </w:tcPr>
          <w:p w14:paraId="6D1D98D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81.608</w:t>
            </w:r>
          </w:p>
        </w:tc>
        <w:tc>
          <w:tcPr>
            <w:tcW w:w="1080" w:type="dxa"/>
            <w:tcBorders>
              <w:top w:val="nil"/>
              <w:left w:val="nil"/>
              <w:bottom w:val="nil"/>
              <w:right w:val="single" w:sz="8" w:space="0" w:color="auto"/>
            </w:tcBorders>
            <w:noWrap/>
            <w:vAlign w:val="center"/>
            <w:hideMark/>
          </w:tcPr>
          <w:p w14:paraId="237D87FD"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7E5F5F46" w14:textId="77777777" w:rsidTr="00D42719">
        <w:trPr>
          <w:trHeight w:val="1020"/>
        </w:trPr>
        <w:tc>
          <w:tcPr>
            <w:tcW w:w="560" w:type="dxa"/>
            <w:tcBorders>
              <w:top w:val="nil"/>
              <w:left w:val="single" w:sz="8" w:space="0" w:color="auto"/>
              <w:bottom w:val="single" w:sz="4" w:space="0" w:color="auto"/>
              <w:right w:val="single" w:sz="4" w:space="0" w:color="auto"/>
            </w:tcBorders>
            <w:vAlign w:val="center"/>
            <w:hideMark/>
          </w:tcPr>
          <w:p w14:paraId="441AA339"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45</w:t>
            </w:r>
          </w:p>
        </w:tc>
        <w:tc>
          <w:tcPr>
            <w:tcW w:w="3480" w:type="dxa"/>
            <w:tcBorders>
              <w:top w:val="nil"/>
              <w:left w:val="nil"/>
              <w:bottom w:val="single" w:sz="4" w:space="0" w:color="auto"/>
              <w:right w:val="single" w:sz="4" w:space="0" w:color="auto"/>
            </w:tcBorders>
            <w:vAlign w:val="center"/>
            <w:hideMark/>
          </w:tcPr>
          <w:p w14:paraId="4CF48F1C"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Նախապատրաստական և հարթեցնող շերտերի իրականացնում ցեմենտ-ավազից  Устройство цементно-песчаного подстилающего слоя </w:t>
            </w:r>
          </w:p>
        </w:tc>
        <w:tc>
          <w:tcPr>
            <w:tcW w:w="1649" w:type="dxa"/>
            <w:tcBorders>
              <w:top w:val="nil"/>
              <w:left w:val="nil"/>
              <w:bottom w:val="single" w:sz="4" w:space="0" w:color="auto"/>
              <w:right w:val="single" w:sz="4" w:space="0" w:color="auto"/>
            </w:tcBorders>
            <w:vAlign w:val="center"/>
            <w:hideMark/>
          </w:tcPr>
          <w:p w14:paraId="5D22F0F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20845FF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0.47</w:t>
            </w:r>
          </w:p>
        </w:tc>
        <w:tc>
          <w:tcPr>
            <w:tcW w:w="1128" w:type="dxa"/>
            <w:tcBorders>
              <w:top w:val="nil"/>
              <w:left w:val="nil"/>
              <w:bottom w:val="single" w:sz="4" w:space="0" w:color="auto"/>
              <w:right w:val="single" w:sz="4" w:space="0" w:color="auto"/>
            </w:tcBorders>
            <w:vAlign w:val="center"/>
            <w:hideMark/>
          </w:tcPr>
          <w:p w14:paraId="1161A3A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27.268  </w:t>
            </w:r>
          </w:p>
        </w:tc>
        <w:tc>
          <w:tcPr>
            <w:tcW w:w="1467" w:type="dxa"/>
            <w:tcBorders>
              <w:top w:val="nil"/>
              <w:left w:val="nil"/>
              <w:bottom w:val="single" w:sz="4" w:space="0" w:color="auto"/>
              <w:right w:val="single" w:sz="4" w:space="0" w:color="auto"/>
            </w:tcBorders>
            <w:vAlign w:val="center"/>
            <w:hideMark/>
          </w:tcPr>
          <w:p w14:paraId="69D0F8B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12.816</w:t>
            </w:r>
          </w:p>
        </w:tc>
        <w:tc>
          <w:tcPr>
            <w:tcW w:w="1080" w:type="dxa"/>
            <w:tcBorders>
              <w:top w:val="nil"/>
              <w:left w:val="nil"/>
              <w:bottom w:val="nil"/>
              <w:right w:val="single" w:sz="8" w:space="0" w:color="auto"/>
            </w:tcBorders>
            <w:noWrap/>
            <w:vAlign w:val="center"/>
            <w:hideMark/>
          </w:tcPr>
          <w:p w14:paraId="10E36326"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59647898" w14:textId="77777777" w:rsidTr="00D42719">
        <w:trPr>
          <w:trHeight w:val="825"/>
        </w:trPr>
        <w:tc>
          <w:tcPr>
            <w:tcW w:w="560" w:type="dxa"/>
            <w:tcBorders>
              <w:top w:val="nil"/>
              <w:left w:val="single" w:sz="8" w:space="0" w:color="auto"/>
              <w:bottom w:val="single" w:sz="4" w:space="0" w:color="auto"/>
              <w:right w:val="single" w:sz="4" w:space="0" w:color="auto"/>
            </w:tcBorders>
            <w:vAlign w:val="center"/>
            <w:hideMark/>
          </w:tcPr>
          <w:p w14:paraId="2BD702A8"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46</w:t>
            </w:r>
          </w:p>
        </w:tc>
        <w:tc>
          <w:tcPr>
            <w:tcW w:w="3480" w:type="dxa"/>
            <w:tcBorders>
              <w:top w:val="nil"/>
              <w:left w:val="nil"/>
              <w:bottom w:val="single" w:sz="4" w:space="0" w:color="auto"/>
              <w:right w:val="single" w:sz="4" w:space="0" w:color="auto"/>
            </w:tcBorders>
            <w:vAlign w:val="center"/>
            <w:hideMark/>
          </w:tcPr>
          <w:p w14:paraId="728DB52E"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Ներդիր տարրերի տեղադրում, մինչև 4կգ քաշով  Установка закладных деталей весом до 4 кг</w:t>
            </w:r>
          </w:p>
        </w:tc>
        <w:tc>
          <w:tcPr>
            <w:tcW w:w="1649" w:type="dxa"/>
            <w:tcBorders>
              <w:top w:val="nil"/>
              <w:left w:val="nil"/>
              <w:bottom w:val="single" w:sz="4" w:space="0" w:color="auto"/>
              <w:right w:val="single" w:sz="4" w:space="0" w:color="auto"/>
            </w:tcBorders>
            <w:vAlign w:val="center"/>
            <w:hideMark/>
          </w:tcPr>
          <w:p w14:paraId="416C90D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7CFE182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0.024</w:t>
            </w:r>
          </w:p>
        </w:tc>
        <w:tc>
          <w:tcPr>
            <w:tcW w:w="1128" w:type="dxa"/>
            <w:tcBorders>
              <w:top w:val="nil"/>
              <w:left w:val="nil"/>
              <w:bottom w:val="single" w:sz="4" w:space="0" w:color="auto"/>
              <w:right w:val="single" w:sz="4" w:space="0" w:color="auto"/>
            </w:tcBorders>
            <w:vAlign w:val="center"/>
            <w:hideMark/>
          </w:tcPr>
          <w:p w14:paraId="3AF2181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1,087.236  </w:t>
            </w:r>
          </w:p>
        </w:tc>
        <w:tc>
          <w:tcPr>
            <w:tcW w:w="1467" w:type="dxa"/>
            <w:tcBorders>
              <w:top w:val="nil"/>
              <w:left w:val="nil"/>
              <w:bottom w:val="single" w:sz="4" w:space="0" w:color="auto"/>
              <w:right w:val="single" w:sz="4" w:space="0" w:color="auto"/>
            </w:tcBorders>
            <w:vAlign w:val="center"/>
            <w:hideMark/>
          </w:tcPr>
          <w:p w14:paraId="7492141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26.094</w:t>
            </w:r>
          </w:p>
        </w:tc>
        <w:tc>
          <w:tcPr>
            <w:tcW w:w="1080" w:type="dxa"/>
            <w:tcBorders>
              <w:top w:val="nil"/>
              <w:left w:val="nil"/>
              <w:bottom w:val="nil"/>
              <w:right w:val="single" w:sz="8" w:space="0" w:color="auto"/>
            </w:tcBorders>
            <w:noWrap/>
            <w:vAlign w:val="center"/>
            <w:hideMark/>
          </w:tcPr>
          <w:p w14:paraId="231AE233"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501B4FE9" w14:textId="77777777" w:rsidTr="00D42719">
        <w:trPr>
          <w:trHeight w:val="1215"/>
        </w:trPr>
        <w:tc>
          <w:tcPr>
            <w:tcW w:w="560" w:type="dxa"/>
            <w:tcBorders>
              <w:top w:val="nil"/>
              <w:left w:val="single" w:sz="8" w:space="0" w:color="auto"/>
              <w:bottom w:val="single" w:sz="4" w:space="0" w:color="auto"/>
              <w:right w:val="single" w:sz="4" w:space="0" w:color="auto"/>
            </w:tcBorders>
            <w:vAlign w:val="center"/>
            <w:hideMark/>
          </w:tcPr>
          <w:p w14:paraId="7E7356A7"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47</w:t>
            </w:r>
          </w:p>
        </w:tc>
        <w:tc>
          <w:tcPr>
            <w:tcW w:w="3480" w:type="dxa"/>
            <w:tcBorders>
              <w:top w:val="nil"/>
              <w:left w:val="nil"/>
              <w:bottom w:val="single" w:sz="4" w:space="0" w:color="auto"/>
              <w:right w:val="single" w:sz="4" w:space="0" w:color="auto"/>
            </w:tcBorders>
            <w:vAlign w:val="center"/>
            <w:hideMark/>
          </w:tcPr>
          <w:p w14:paraId="29D0330A"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Մայթերի իրականացնում բետոնե սալերից, կարանների լցումով ավազով  (60մմ հաստ. Տոմետ)    Устройство бетонных плит Томет  с заполнением швов песком  (цветные толщ.60мм)</w:t>
            </w:r>
          </w:p>
        </w:tc>
        <w:tc>
          <w:tcPr>
            <w:tcW w:w="1649" w:type="dxa"/>
            <w:tcBorders>
              <w:top w:val="nil"/>
              <w:left w:val="nil"/>
              <w:bottom w:val="single" w:sz="4" w:space="0" w:color="auto"/>
              <w:right w:val="single" w:sz="4" w:space="0" w:color="auto"/>
            </w:tcBorders>
            <w:vAlign w:val="center"/>
            <w:hideMark/>
          </w:tcPr>
          <w:p w14:paraId="3342CF8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քմ/кв.м</w:t>
            </w:r>
          </w:p>
        </w:tc>
        <w:tc>
          <w:tcPr>
            <w:tcW w:w="1051" w:type="dxa"/>
            <w:tcBorders>
              <w:top w:val="nil"/>
              <w:left w:val="nil"/>
              <w:bottom w:val="single" w:sz="4" w:space="0" w:color="auto"/>
              <w:right w:val="single" w:sz="4" w:space="0" w:color="auto"/>
            </w:tcBorders>
            <w:vAlign w:val="center"/>
            <w:hideMark/>
          </w:tcPr>
          <w:p w14:paraId="2520B0D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16</w:t>
            </w:r>
          </w:p>
        </w:tc>
        <w:tc>
          <w:tcPr>
            <w:tcW w:w="1128" w:type="dxa"/>
            <w:tcBorders>
              <w:top w:val="nil"/>
              <w:left w:val="nil"/>
              <w:bottom w:val="single" w:sz="4" w:space="0" w:color="auto"/>
              <w:right w:val="single" w:sz="4" w:space="0" w:color="auto"/>
            </w:tcBorders>
            <w:vAlign w:val="center"/>
            <w:hideMark/>
          </w:tcPr>
          <w:p w14:paraId="722DA59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7.944  </w:t>
            </w:r>
          </w:p>
        </w:tc>
        <w:tc>
          <w:tcPr>
            <w:tcW w:w="1467" w:type="dxa"/>
            <w:tcBorders>
              <w:top w:val="nil"/>
              <w:left w:val="nil"/>
              <w:bottom w:val="single" w:sz="4" w:space="0" w:color="auto"/>
              <w:right w:val="single" w:sz="4" w:space="0" w:color="auto"/>
            </w:tcBorders>
            <w:vAlign w:val="center"/>
            <w:hideMark/>
          </w:tcPr>
          <w:p w14:paraId="5C36582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127.104</w:t>
            </w:r>
          </w:p>
        </w:tc>
        <w:tc>
          <w:tcPr>
            <w:tcW w:w="1080" w:type="dxa"/>
            <w:tcBorders>
              <w:top w:val="nil"/>
              <w:left w:val="nil"/>
              <w:bottom w:val="nil"/>
              <w:right w:val="single" w:sz="8" w:space="0" w:color="auto"/>
            </w:tcBorders>
            <w:noWrap/>
            <w:vAlign w:val="center"/>
            <w:hideMark/>
          </w:tcPr>
          <w:p w14:paraId="2BE01F3E"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573D4731" w14:textId="77777777" w:rsidTr="00D42719">
        <w:trPr>
          <w:trHeight w:val="585"/>
        </w:trPr>
        <w:tc>
          <w:tcPr>
            <w:tcW w:w="560" w:type="dxa"/>
            <w:tcBorders>
              <w:top w:val="nil"/>
              <w:left w:val="single" w:sz="8" w:space="0" w:color="auto"/>
              <w:bottom w:val="single" w:sz="4" w:space="0" w:color="auto"/>
              <w:right w:val="single" w:sz="4" w:space="0" w:color="auto"/>
            </w:tcBorders>
            <w:vAlign w:val="center"/>
            <w:hideMark/>
          </w:tcPr>
          <w:p w14:paraId="42D574F0"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48</w:t>
            </w:r>
          </w:p>
        </w:tc>
        <w:tc>
          <w:tcPr>
            <w:tcW w:w="3480" w:type="dxa"/>
            <w:tcBorders>
              <w:top w:val="nil"/>
              <w:left w:val="nil"/>
              <w:bottom w:val="single" w:sz="4" w:space="0" w:color="auto"/>
              <w:right w:val="single" w:sz="4" w:space="0" w:color="auto"/>
            </w:tcBorders>
            <w:vAlign w:val="center"/>
            <w:hideMark/>
          </w:tcPr>
          <w:p w14:paraId="11F3E61E"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խտացում խճով   Уплотнение грунта щебнем</w:t>
            </w:r>
          </w:p>
        </w:tc>
        <w:tc>
          <w:tcPr>
            <w:tcW w:w="1649" w:type="dxa"/>
            <w:tcBorders>
              <w:top w:val="nil"/>
              <w:left w:val="nil"/>
              <w:bottom w:val="single" w:sz="4" w:space="0" w:color="auto"/>
              <w:right w:val="single" w:sz="4" w:space="0" w:color="auto"/>
            </w:tcBorders>
            <w:vAlign w:val="center"/>
            <w:hideMark/>
          </w:tcPr>
          <w:p w14:paraId="54CFD8F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քմ/кв.м</w:t>
            </w:r>
          </w:p>
        </w:tc>
        <w:tc>
          <w:tcPr>
            <w:tcW w:w="1051" w:type="dxa"/>
            <w:tcBorders>
              <w:top w:val="nil"/>
              <w:left w:val="nil"/>
              <w:bottom w:val="single" w:sz="4" w:space="0" w:color="auto"/>
              <w:right w:val="single" w:sz="4" w:space="0" w:color="auto"/>
            </w:tcBorders>
            <w:vAlign w:val="center"/>
            <w:hideMark/>
          </w:tcPr>
          <w:p w14:paraId="44C2CA2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2.4</w:t>
            </w:r>
          </w:p>
        </w:tc>
        <w:tc>
          <w:tcPr>
            <w:tcW w:w="1128" w:type="dxa"/>
            <w:tcBorders>
              <w:top w:val="nil"/>
              <w:left w:val="nil"/>
              <w:bottom w:val="single" w:sz="4" w:space="0" w:color="auto"/>
              <w:right w:val="single" w:sz="4" w:space="0" w:color="auto"/>
            </w:tcBorders>
            <w:vAlign w:val="center"/>
            <w:hideMark/>
          </w:tcPr>
          <w:p w14:paraId="7FD1246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0.389  </w:t>
            </w:r>
          </w:p>
        </w:tc>
        <w:tc>
          <w:tcPr>
            <w:tcW w:w="1467" w:type="dxa"/>
            <w:tcBorders>
              <w:top w:val="nil"/>
              <w:left w:val="nil"/>
              <w:bottom w:val="single" w:sz="4" w:space="0" w:color="auto"/>
              <w:right w:val="single" w:sz="4" w:space="0" w:color="auto"/>
            </w:tcBorders>
            <w:vAlign w:val="center"/>
            <w:hideMark/>
          </w:tcPr>
          <w:p w14:paraId="156DBFF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0.934</w:t>
            </w:r>
          </w:p>
        </w:tc>
        <w:tc>
          <w:tcPr>
            <w:tcW w:w="1080" w:type="dxa"/>
            <w:tcBorders>
              <w:top w:val="nil"/>
              <w:left w:val="nil"/>
              <w:bottom w:val="nil"/>
              <w:right w:val="single" w:sz="8" w:space="0" w:color="auto"/>
            </w:tcBorders>
            <w:noWrap/>
            <w:vAlign w:val="center"/>
            <w:hideMark/>
          </w:tcPr>
          <w:p w14:paraId="2E6AEE1B"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C9A6905" w14:textId="77777777" w:rsidTr="00D42719">
        <w:trPr>
          <w:trHeight w:val="735"/>
        </w:trPr>
        <w:tc>
          <w:tcPr>
            <w:tcW w:w="560" w:type="dxa"/>
            <w:tcBorders>
              <w:top w:val="nil"/>
              <w:left w:val="single" w:sz="8" w:space="0" w:color="auto"/>
              <w:bottom w:val="single" w:sz="4" w:space="0" w:color="auto"/>
              <w:right w:val="single" w:sz="4" w:space="0" w:color="auto"/>
            </w:tcBorders>
            <w:vAlign w:val="center"/>
            <w:hideMark/>
          </w:tcPr>
          <w:p w14:paraId="64E10448"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49</w:t>
            </w:r>
          </w:p>
        </w:tc>
        <w:tc>
          <w:tcPr>
            <w:tcW w:w="3480" w:type="dxa"/>
            <w:tcBorders>
              <w:top w:val="nil"/>
              <w:left w:val="nil"/>
              <w:bottom w:val="single" w:sz="4" w:space="0" w:color="auto"/>
              <w:right w:val="single" w:sz="4" w:space="0" w:color="auto"/>
            </w:tcBorders>
            <w:vAlign w:val="center"/>
            <w:hideMark/>
          </w:tcPr>
          <w:p w14:paraId="276E2410"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Բետոնե  գոտու իրականացում  М-200 դասի բետոնով  Устройство поясов из бетона М-200</w:t>
            </w:r>
          </w:p>
        </w:tc>
        <w:tc>
          <w:tcPr>
            <w:tcW w:w="1649" w:type="dxa"/>
            <w:tcBorders>
              <w:top w:val="nil"/>
              <w:left w:val="nil"/>
              <w:bottom w:val="single" w:sz="4" w:space="0" w:color="auto"/>
              <w:right w:val="single" w:sz="4" w:space="0" w:color="auto"/>
            </w:tcBorders>
            <w:vAlign w:val="center"/>
            <w:hideMark/>
          </w:tcPr>
          <w:p w14:paraId="476A2E7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4F863F7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0.72</w:t>
            </w:r>
          </w:p>
        </w:tc>
        <w:tc>
          <w:tcPr>
            <w:tcW w:w="1128" w:type="dxa"/>
            <w:tcBorders>
              <w:top w:val="nil"/>
              <w:left w:val="nil"/>
              <w:bottom w:val="single" w:sz="4" w:space="0" w:color="auto"/>
              <w:right w:val="single" w:sz="4" w:space="0" w:color="auto"/>
            </w:tcBorders>
            <w:vAlign w:val="center"/>
            <w:hideMark/>
          </w:tcPr>
          <w:p w14:paraId="6C3E5C3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53.214  </w:t>
            </w:r>
          </w:p>
        </w:tc>
        <w:tc>
          <w:tcPr>
            <w:tcW w:w="1467" w:type="dxa"/>
            <w:tcBorders>
              <w:top w:val="nil"/>
              <w:left w:val="nil"/>
              <w:bottom w:val="single" w:sz="4" w:space="0" w:color="auto"/>
              <w:right w:val="single" w:sz="4" w:space="0" w:color="auto"/>
            </w:tcBorders>
            <w:vAlign w:val="center"/>
            <w:hideMark/>
          </w:tcPr>
          <w:p w14:paraId="2F64F14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38.314</w:t>
            </w:r>
          </w:p>
        </w:tc>
        <w:tc>
          <w:tcPr>
            <w:tcW w:w="1080" w:type="dxa"/>
            <w:tcBorders>
              <w:top w:val="nil"/>
              <w:left w:val="nil"/>
              <w:bottom w:val="nil"/>
              <w:right w:val="single" w:sz="8" w:space="0" w:color="auto"/>
            </w:tcBorders>
            <w:noWrap/>
            <w:vAlign w:val="center"/>
            <w:hideMark/>
          </w:tcPr>
          <w:p w14:paraId="4E898404"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50B8A7F1" w14:textId="77777777" w:rsidTr="00D42719">
        <w:trPr>
          <w:trHeight w:val="675"/>
        </w:trPr>
        <w:tc>
          <w:tcPr>
            <w:tcW w:w="560" w:type="dxa"/>
            <w:tcBorders>
              <w:top w:val="nil"/>
              <w:left w:val="single" w:sz="8" w:space="0" w:color="auto"/>
              <w:bottom w:val="single" w:sz="4" w:space="0" w:color="auto"/>
              <w:right w:val="single" w:sz="4" w:space="0" w:color="auto"/>
            </w:tcBorders>
            <w:vAlign w:val="center"/>
            <w:hideMark/>
          </w:tcPr>
          <w:p w14:paraId="1ABB96F2"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50</w:t>
            </w:r>
          </w:p>
        </w:tc>
        <w:tc>
          <w:tcPr>
            <w:tcW w:w="3480" w:type="dxa"/>
            <w:tcBorders>
              <w:top w:val="nil"/>
              <w:left w:val="nil"/>
              <w:bottom w:val="single" w:sz="4" w:space="0" w:color="auto"/>
              <w:right w:val="single" w:sz="4" w:space="0" w:color="auto"/>
            </w:tcBorders>
            <w:vAlign w:val="center"/>
            <w:hideMark/>
          </w:tcPr>
          <w:p w14:paraId="299A893F"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Տեղափոխված  զրուցատաղավարի N2 տեղադռում      Установка перенесенной беседки  N2  (демонтированной)</w:t>
            </w:r>
          </w:p>
        </w:tc>
        <w:tc>
          <w:tcPr>
            <w:tcW w:w="1649" w:type="dxa"/>
            <w:tcBorders>
              <w:top w:val="nil"/>
              <w:left w:val="nil"/>
              <w:bottom w:val="single" w:sz="4" w:space="0" w:color="auto"/>
              <w:right w:val="single" w:sz="4" w:space="0" w:color="auto"/>
            </w:tcBorders>
            <w:vAlign w:val="center"/>
            <w:hideMark/>
          </w:tcPr>
          <w:p w14:paraId="28900CB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3945296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0.9</w:t>
            </w:r>
          </w:p>
        </w:tc>
        <w:tc>
          <w:tcPr>
            <w:tcW w:w="1128" w:type="dxa"/>
            <w:tcBorders>
              <w:top w:val="nil"/>
              <w:left w:val="nil"/>
              <w:bottom w:val="single" w:sz="4" w:space="0" w:color="auto"/>
              <w:right w:val="single" w:sz="4" w:space="0" w:color="auto"/>
            </w:tcBorders>
            <w:vAlign w:val="center"/>
            <w:hideMark/>
          </w:tcPr>
          <w:p w14:paraId="2D52AC4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289.867  </w:t>
            </w:r>
          </w:p>
        </w:tc>
        <w:tc>
          <w:tcPr>
            <w:tcW w:w="1467" w:type="dxa"/>
            <w:tcBorders>
              <w:top w:val="nil"/>
              <w:left w:val="nil"/>
              <w:bottom w:val="single" w:sz="4" w:space="0" w:color="auto"/>
              <w:right w:val="single" w:sz="4" w:space="0" w:color="auto"/>
            </w:tcBorders>
            <w:vAlign w:val="center"/>
            <w:hideMark/>
          </w:tcPr>
          <w:p w14:paraId="57A8521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260.880</w:t>
            </w:r>
          </w:p>
        </w:tc>
        <w:tc>
          <w:tcPr>
            <w:tcW w:w="1080" w:type="dxa"/>
            <w:tcBorders>
              <w:top w:val="nil"/>
              <w:left w:val="nil"/>
              <w:bottom w:val="nil"/>
              <w:right w:val="single" w:sz="8" w:space="0" w:color="auto"/>
            </w:tcBorders>
            <w:noWrap/>
            <w:vAlign w:val="center"/>
            <w:hideMark/>
          </w:tcPr>
          <w:p w14:paraId="6F6354C9"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36B42A20" w14:textId="77777777" w:rsidTr="00D42719">
        <w:trPr>
          <w:trHeight w:val="660"/>
        </w:trPr>
        <w:tc>
          <w:tcPr>
            <w:tcW w:w="560" w:type="dxa"/>
            <w:tcBorders>
              <w:top w:val="nil"/>
              <w:left w:val="single" w:sz="8" w:space="0" w:color="auto"/>
              <w:bottom w:val="single" w:sz="4" w:space="0" w:color="auto"/>
              <w:right w:val="single" w:sz="4" w:space="0" w:color="auto"/>
            </w:tcBorders>
            <w:vAlign w:val="center"/>
            <w:hideMark/>
          </w:tcPr>
          <w:p w14:paraId="570FAB61"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51</w:t>
            </w:r>
          </w:p>
        </w:tc>
        <w:tc>
          <w:tcPr>
            <w:tcW w:w="3480" w:type="dxa"/>
            <w:tcBorders>
              <w:top w:val="nil"/>
              <w:left w:val="nil"/>
              <w:bottom w:val="single" w:sz="4" w:space="0" w:color="auto"/>
              <w:right w:val="single" w:sz="4" w:space="0" w:color="auto"/>
            </w:tcBorders>
            <w:vAlign w:val="center"/>
            <w:hideMark/>
          </w:tcPr>
          <w:p w14:paraId="0F2E987C"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բեռնում ավտոմոբիլային փոխադրումների ժամանակ  Погрузка грунта на а/с</w:t>
            </w:r>
          </w:p>
        </w:tc>
        <w:tc>
          <w:tcPr>
            <w:tcW w:w="1649" w:type="dxa"/>
            <w:tcBorders>
              <w:top w:val="nil"/>
              <w:left w:val="nil"/>
              <w:bottom w:val="single" w:sz="4" w:space="0" w:color="auto"/>
              <w:right w:val="single" w:sz="4" w:space="0" w:color="auto"/>
            </w:tcBorders>
            <w:vAlign w:val="center"/>
            <w:hideMark/>
          </w:tcPr>
          <w:p w14:paraId="099C844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548B1FE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10.6</w:t>
            </w:r>
          </w:p>
        </w:tc>
        <w:tc>
          <w:tcPr>
            <w:tcW w:w="1128" w:type="dxa"/>
            <w:tcBorders>
              <w:top w:val="nil"/>
              <w:left w:val="nil"/>
              <w:bottom w:val="single" w:sz="4" w:space="0" w:color="auto"/>
              <w:right w:val="single" w:sz="4" w:space="0" w:color="auto"/>
            </w:tcBorders>
            <w:vAlign w:val="center"/>
            <w:hideMark/>
          </w:tcPr>
          <w:p w14:paraId="7853129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25FE185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7.558</w:t>
            </w:r>
          </w:p>
        </w:tc>
        <w:tc>
          <w:tcPr>
            <w:tcW w:w="1080" w:type="dxa"/>
            <w:tcBorders>
              <w:top w:val="nil"/>
              <w:left w:val="nil"/>
              <w:bottom w:val="nil"/>
              <w:right w:val="single" w:sz="8" w:space="0" w:color="auto"/>
            </w:tcBorders>
            <w:noWrap/>
            <w:vAlign w:val="center"/>
            <w:hideMark/>
          </w:tcPr>
          <w:p w14:paraId="1FF936B3"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732E464" w14:textId="77777777" w:rsidTr="00D42719">
        <w:trPr>
          <w:trHeight w:val="660"/>
        </w:trPr>
        <w:tc>
          <w:tcPr>
            <w:tcW w:w="560" w:type="dxa"/>
            <w:tcBorders>
              <w:top w:val="nil"/>
              <w:left w:val="single" w:sz="8" w:space="0" w:color="auto"/>
              <w:bottom w:val="single" w:sz="4" w:space="0" w:color="auto"/>
              <w:right w:val="single" w:sz="4" w:space="0" w:color="auto"/>
            </w:tcBorders>
            <w:vAlign w:val="center"/>
            <w:hideMark/>
          </w:tcPr>
          <w:p w14:paraId="38C0D0D6"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52</w:t>
            </w:r>
          </w:p>
        </w:tc>
        <w:tc>
          <w:tcPr>
            <w:tcW w:w="3480" w:type="dxa"/>
            <w:tcBorders>
              <w:top w:val="nil"/>
              <w:left w:val="nil"/>
              <w:bottom w:val="single" w:sz="4" w:space="0" w:color="auto"/>
              <w:right w:val="single" w:sz="4" w:space="0" w:color="auto"/>
            </w:tcBorders>
            <w:vAlign w:val="center"/>
            <w:hideMark/>
          </w:tcPr>
          <w:p w14:paraId="581878F5"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տեղափոխում մինչև 13կմ   Отвозка грунта на расстояние  13 км   (5.43*1.95)</w:t>
            </w:r>
          </w:p>
        </w:tc>
        <w:tc>
          <w:tcPr>
            <w:tcW w:w="1649" w:type="dxa"/>
            <w:tcBorders>
              <w:top w:val="nil"/>
              <w:left w:val="nil"/>
              <w:bottom w:val="single" w:sz="4" w:space="0" w:color="auto"/>
              <w:right w:val="single" w:sz="4" w:space="0" w:color="auto"/>
            </w:tcBorders>
            <w:vAlign w:val="center"/>
            <w:hideMark/>
          </w:tcPr>
          <w:p w14:paraId="3DE5395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1DD51BB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10.6</w:t>
            </w:r>
          </w:p>
        </w:tc>
        <w:tc>
          <w:tcPr>
            <w:tcW w:w="1128" w:type="dxa"/>
            <w:tcBorders>
              <w:top w:val="nil"/>
              <w:left w:val="nil"/>
              <w:bottom w:val="single" w:sz="4" w:space="0" w:color="auto"/>
              <w:right w:val="single" w:sz="4" w:space="0" w:color="auto"/>
            </w:tcBorders>
            <w:vAlign w:val="center"/>
            <w:hideMark/>
          </w:tcPr>
          <w:p w14:paraId="1394166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332CB46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37.768</w:t>
            </w:r>
          </w:p>
        </w:tc>
        <w:tc>
          <w:tcPr>
            <w:tcW w:w="1080" w:type="dxa"/>
            <w:tcBorders>
              <w:top w:val="nil"/>
              <w:left w:val="nil"/>
              <w:bottom w:val="nil"/>
              <w:right w:val="single" w:sz="8" w:space="0" w:color="auto"/>
            </w:tcBorders>
            <w:noWrap/>
            <w:vAlign w:val="center"/>
            <w:hideMark/>
          </w:tcPr>
          <w:p w14:paraId="5512A438"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61F30620" w14:textId="77777777" w:rsidTr="00D42719">
        <w:trPr>
          <w:trHeight w:val="1140"/>
        </w:trPr>
        <w:tc>
          <w:tcPr>
            <w:tcW w:w="560" w:type="dxa"/>
            <w:tcBorders>
              <w:top w:val="nil"/>
              <w:left w:val="single" w:sz="8" w:space="0" w:color="auto"/>
              <w:bottom w:val="single" w:sz="4" w:space="0" w:color="auto"/>
              <w:right w:val="single" w:sz="4" w:space="0" w:color="auto"/>
            </w:tcBorders>
            <w:vAlign w:val="center"/>
            <w:hideMark/>
          </w:tcPr>
          <w:p w14:paraId="0670A753"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53</w:t>
            </w:r>
          </w:p>
        </w:tc>
        <w:tc>
          <w:tcPr>
            <w:tcW w:w="3480" w:type="dxa"/>
            <w:tcBorders>
              <w:top w:val="nil"/>
              <w:left w:val="nil"/>
              <w:bottom w:val="single" w:sz="4" w:space="0" w:color="auto"/>
              <w:right w:val="single" w:sz="4" w:space="0" w:color="auto"/>
            </w:tcBorders>
            <w:vAlign w:val="center"/>
            <w:hideMark/>
          </w:tcPr>
          <w:p w14:paraId="2ACFCA35"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Հողային աշխատանքների կատարում թափոնակույտում, ավտոտրանսպարտով տեղափոխման ժամանկ 2-3 կարգ գրունտ  Работа на отвале</w:t>
            </w:r>
          </w:p>
        </w:tc>
        <w:tc>
          <w:tcPr>
            <w:tcW w:w="1649" w:type="dxa"/>
            <w:tcBorders>
              <w:top w:val="nil"/>
              <w:left w:val="nil"/>
              <w:bottom w:val="single" w:sz="4" w:space="0" w:color="auto"/>
              <w:right w:val="single" w:sz="4" w:space="0" w:color="auto"/>
            </w:tcBorders>
            <w:vAlign w:val="center"/>
            <w:hideMark/>
          </w:tcPr>
          <w:p w14:paraId="008D2FC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436F3EB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w:t>
            </w:r>
          </w:p>
        </w:tc>
        <w:tc>
          <w:tcPr>
            <w:tcW w:w="1128" w:type="dxa"/>
            <w:tcBorders>
              <w:top w:val="nil"/>
              <w:left w:val="nil"/>
              <w:bottom w:val="single" w:sz="4" w:space="0" w:color="auto"/>
              <w:right w:val="single" w:sz="4" w:space="0" w:color="auto"/>
            </w:tcBorders>
            <w:vAlign w:val="center"/>
            <w:hideMark/>
          </w:tcPr>
          <w:p w14:paraId="1DC690C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65AD2FD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0.270</w:t>
            </w:r>
          </w:p>
        </w:tc>
        <w:tc>
          <w:tcPr>
            <w:tcW w:w="1080" w:type="dxa"/>
            <w:tcBorders>
              <w:top w:val="nil"/>
              <w:left w:val="nil"/>
              <w:bottom w:val="nil"/>
              <w:right w:val="single" w:sz="8" w:space="0" w:color="auto"/>
            </w:tcBorders>
            <w:noWrap/>
            <w:vAlign w:val="center"/>
            <w:hideMark/>
          </w:tcPr>
          <w:p w14:paraId="4010DCCA"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B0DB4CD" w14:textId="77777777" w:rsidTr="00D42719">
        <w:trPr>
          <w:trHeight w:val="765"/>
        </w:trPr>
        <w:tc>
          <w:tcPr>
            <w:tcW w:w="560" w:type="dxa"/>
            <w:tcBorders>
              <w:top w:val="nil"/>
              <w:left w:val="single" w:sz="8" w:space="0" w:color="auto"/>
              <w:bottom w:val="single" w:sz="4" w:space="0" w:color="auto"/>
              <w:right w:val="single" w:sz="4" w:space="0" w:color="auto"/>
            </w:tcBorders>
            <w:vAlign w:val="center"/>
            <w:hideMark/>
          </w:tcPr>
          <w:p w14:paraId="433EE42C"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54</w:t>
            </w:r>
          </w:p>
        </w:tc>
        <w:tc>
          <w:tcPr>
            <w:tcW w:w="3480" w:type="dxa"/>
            <w:tcBorders>
              <w:top w:val="nil"/>
              <w:left w:val="nil"/>
              <w:bottom w:val="single" w:sz="4" w:space="0" w:color="auto"/>
              <w:right w:val="single" w:sz="4" w:space="0" w:color="auto"/>
            </w:tcBorders>
            <w:vAlign w:val="center"/>
            <w:hideMark/>
          </w:tcPr>
          <w:p w14:paraId="5EC45110" w14:textId="77777777" w:rsidR="00D42719" w:rsidRPr="00F43905" w:rsidRDefault="00D42719" w:rsidP="00913C90">
            <w:pPr>
              <w:rPr>
                <w:rFonts w:ascii="GHEA Grapalat" w:hAnsi="GHEA Grapalat"/>
                <w:b/>
                <w:bCs/>
                <w:i/>
                <w:iCs/>
                <w:sz w:val="20"/>
                <w:szCs w:val="20"/>
              </w:rPr>
            </w:pPr>
            <w:r w:rsidRPr="00F43905">
              <w:rPr>
                <w:rFonts w:ascii="GHEA Grapalat" w:hAnsi="GHEA Grapalat"/>
                <w:b/>
                <w:bCs/>
                <w:i/>
                <w:iCs/>
                <w:sz w:val="20"/>
                <w:szCs w:val="20"/>
              </w:rPr>
              <w:t>Նստարանների տեղադրում  Установка скамеек        (4 հատ/шт.)</w:t>
            </w:r>
          </w:p>
        </w:tc>
        <w:tc>
          <w:tcPr>
            <w:tcW w:w="1649" w:type="dxa"/>
            <w:tcBorders>
              <w:top w:val="nil"/>
              <w:left w:val="nil"/>
              <w:bottom w:val="single" w:sz="4" w:space="0" w:color="auto"/>
              <w:right w:val="single" w:sz="4" w:space="0" w:color="auto"/>
            </w:tcBorders>
            <w:vAlign w:val="center"/>
            <w:hideMark/>
          </w:tcPr>
          <w:p w14:paraId="2C66ADED"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7A2B3223"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662F6F22"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44C76675"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30B2810E"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52328DA9" w14:textId="77777777" w:rsidTr="00D42719">
        <w:trPr>
          <w:trHeight w:val="735"/>
        </w:trPr>
        <w:tc>
          <w:tcPr>
            <w:tcW w:w="560" w:type="dxa"/>
            <w:tcBorders>
              <w:top w:val="nil"/>
              <w:left w:val="single" w:sz="8" w:space="0" w:color="auto"/>
              <w:bottom w:val="single" w:sz="4" w:space="0" w:color="auto"/>
              <w:right w:val="single" w:sz="4" w:space="0" w:color="auto"/>
            </w:tcBorders>
            <w:vAlign w:val="center"/>
            <w:hideMark/>
          </w:tcPr>
          <w:p w14:paraId="67DDF795"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55</w:t>
            </w:r>
          </w:p>
        </w:tc>
        <w:tc>
          <w:tcPr>
            <w:tcW w:w="3480" w:type="dxa"/>
            <w:tcBorders>
              <w:top w:val="nil"/>
              <w:left w:val="nil"/>
              <w:bottom w:val="single" w:sz="4" w:space="0" w:color="auto"/>
              <w:right w:val="single" w:sz="4" w:space="0" w:color="auto"/>
            </w:tcBorders>
            <w:vAlign w:val="center"/>
            <w:hideMark/>
          </w:tcPr>
          <w:p w14:paraId="49700A89"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4 կարգի գրունտի մշակում ձեռքով   Разработка грунта 4 гр. вручную  </w:t>
            </w:r>
          </w:p>
        </w:tc>
        <w:tc>
          <w:tcPr>
            <w:tcW w:w="1649" w:type="dxa"/>
            <w:tcBorders>
              <w:top w:val="nil"/>
              <w:left w:val="nil"/>
              <w:bottom w:val="single" w:sz="4" w:space="0" w:color="auto"/>
              <w:right w:val="single" w:sz="4" w:space="0" w:color="auto"/>
            </w:tcBorders>
            <w:vAlign w:val="center"/>
            <w:hideMark/>
          </w:tcPr>
          <w:p w14:paraId="6A5109D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41F2DE9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1.04</w:t>
            </w:r>
          </w:p>
        </w:tc>
        <w:tc>
          <w:tcPr>
            <w:tcW w:w="1128" w:type="dxa"/>
            <w:tcBorders>
              <w:top w:val="nil"/>
              <w:left w:val="nil"/>
              <w:bottom w:val="single" w:sz="4" w:space="0" w:color="auto"/>
              <w:right w:val="single" w:sz="4" w:space="0" w:color="auto"/>
            </w:tcBorders>
            <w:vAlign w:val="center"/>
            <w:hideMark/>
          </w:tcPr>
          <w:p w14:paraId="1D52E34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5.881  </w:t>
            </w:r>
          </w:p>
        </w:tc>
        <w:tc>
          <w:tcPr>
            <w:tcW w:w="1467" w:type="dxa"/>
            <w:tcBorders>
              <w:top w:val="nil"/>
              <w:left w:val="nil"/>
              <w:bottom w:val="single" w:sz="4" w:space="0" w:color="auto"/>
              <w:right w:val="single" w:sz="4" w:space="0" w:color="auto"/>
            </w:tcBorders>
            <w:vAlign w:val="center"/>
            <w:hideMark/>
          </w:tcPr>
          <w:p w14:paraId="0FE62E7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6.116</w:t>
            </w:r>
          </w:p>
        </w:tc>
        <w:tc>
          <w:tcPr>
            <w:tcW w:w="1080" w:type="dxa"/>
            <w:tcBorders>
              <w:top w:val="nil"/>
              <w:left w:val="nil"/>
              <w:bottom w:val="nil"/>
              <w:right w:val="single" w:sz="8" w:space="0" w:color="auto"/>
            </w:tcBorders>
            <w:noWrap/>
            <w:vAlign w:val="center"/>
            <w:hideMark/>
          </w:tcPr>
          <w:p w14:paraId="0C91D8B0"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4DF7CD3" w14:textId="77777777" w:rsidTr="00D42719">
        <w:trPr>
          <w:trHeight w:val="735"/>
        </w:trPr>
        <w:tc>
          <w:tcPr>
            <w:tcW w:w="560" w:type="dxa"/>
            <w:tcBorders>
              <w:top w:val="nil"/>
              <w:left w:val="single" w:sz="8" w:space="0" w:color="auto"/>
              <w:bottom w:val="single" w:sz="4" w:space="0" w:color="auto"/>
              <w:right w:val="single" w:sz="4" w:space="0" w:color="auto"/>
            </w:tcBorders>
            <w:vAlign w:val="center"/>
            <w:hideMark/>
          </w:tcPr>
          <w:p w14:paraId="78716F4C"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lastRenderedPageBreak/>
              <w:t>56</w:t>
            </w:r>
          </w:p>
        </w:tc>
        <w:tc>
          <w:tcPr>
            <w:tcW w:w="3480" w:type="dxa"/>
            <w:tcBorders>
              <w:top w:val="nil"/>
              <w:left w:val="nil"/>
              <w:bottom w:val="single" w:sz="4" w:space="0" w:color="auto"/>
              <w:right w:val="single" w:sz="4" w:space="0" w:color="auto"/>
            </w:tcBorders>
            <w:vAlign w:val="center"/>
            <w:hideMark/>
          </w:tcPr>
          <w:p w14:paraId="32C7ADD2"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Նախապատրաստական շերտերի պատրաստում խճից Щебеночная подготовка толщ.100мм </w:t>
            </w:r>
          </w:p>
        </w:tc>
        <w:tc>
          <w:tcPr>
            <w:tcW w:w="1649" w:type="dxa"/>
            <w:tcBorders>
              <w:top w:val="nil"/>
              <w:left w:val="nil"/>
              <w:bottom w:val="single" w:sz="4" w:space="0" w:color="auto"/>
              <w:right w:val="single" w:sz="4" w:space="0" w:color="auto"/>
            </w:tcBorders>
            <w:vAlign w:val="center"/>
            <w:hideMark/>
          </w:tcPr>
          <w:p w14:paraId="31642AD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6ACBE32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0.24</w:t>
            </w:r>
          </w:p>
        </w:tc>
        <w:tc>
          <w:tcPr>
            <w:tcW w:w="1128" w:type="dxa"/>
            <w:tcBorders>
              <w:top w:val="nil"/>
              <w:left w:val="nil"/>
              <w:bottom w:val="single" w:sz="4" w:space="0" w:color="auto"/>
              <w:right w:val="single" w:sz="4" w:space="0" w:color="auto"/>
            </w:tcBorders>
            <w:vAlign w:val="center"/>
            <w:hideMark/>
          </w:tcPr>
          <w:p w14:paraId="2AD71F3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17.062  </w:t>
            </w:r>
          </w:p>
        </w:tc>
        <w:tc>
          <w:tcPr>
            <w:tcW w:w="1467" w:type="dxa"/>
            <w:tcBorders>
              <w:top w:val="nil"/>
              <w:left w:val="nil"/>
              <w:bottom w:val="single" w:sz="4" w:space="0" w:color="auto"/>
              <w:right w:val="single" w:sz="4" w:space="0" w:color="auto"/>
            </w:tcBorders>
            <w:vAlign w:val="center"/>
            <w:hideMark/>
          </w:tcPr>
          <w:p w14:paraId="19D59A8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4.095</w:t>
            </w:r>
          </w:p>
        </w:tc>
        <w:tc>
          <w:tcPr>
            <w:tcW w:w="1080" w:type="dxa"/>
            <w:tcBorders>
              <w:top w:val="nil"/>
              <w:left w:val="nil"/>
              <w:bottom w:val="nil"/>
              <w:right w:val="single" w:sz="8" w:space="0" w:color="auto"/>
            </w:tcBorders>
            <w:noWrap/>
            <w:vAlign w:val="center"/>
            <w:hideMark/>
          </w:tcPr>
          <w:p w14:paraId="32954E09"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D886831" w14:textId="77777777" w:rsidTr="00D42719">
        <w:trPr>
          <w:trHeight w:val="705"/>
        </w:trPr>
        <w:tc>
          <w:tcPr>
            <w:tcW w:w="560" w:type="dxa"/>
            <w:tcBorders>
              <w:top w:val="nil"/>
              <w:left w:val="single" w:sz="8" w:space="0" w:color="auto"/>
              <w:bottom w:val="single" w:sz="4" w:space="0" w:color="auto"/>
              <w:right w:val="single" w:sz="4" w:space="0" w:color="auto"/>
            </w:tcBorders>
            <w:vAlign w:val="center"/>
            <w:hideMark/>
          </w:tcPr>
          <w:p w14:paraId="2CC45E0E"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57</w:t>
            </w:r>
          </w:p>
        </w:tc>
        <w:tc>
          <w:tcPr>
            <w:tcW w:w="3480" w:type="dxa"/>
            <w:tcBorders>
              <w:top w:val="nil"/>
              <w:left w:val="nil"/>
              <w:bottom w:val="single" w:sz="4" w:space="0" w:color="auto"/>
              <w:right w:val="single" w:sz="4" w:space="0" w:color="auto"/>
            </w:tcBorders>
            <w:vAlign w:val="center"/>
            <w:hideMark/>
          </w:tcPr>
          <w:p w14:paraId="045909CB"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Բետոնե նախապատրաստական շերտի իրականացում В15 (М-200) դասի բետոնով  Заливка ям бетоном  В15 (М-200) </w:t>
            </w:r>
          </w:p>
        </w:tc>
        <w:tc>
          <w:tcPr>
            <w:tcW w:w="1649" w:type="dxa"/>
            <w:tcBorders>
              <w:top w:val="nil"/>
              <w:left w:val="nil"/>
              <w:bottom w:val="single" w:sz="4" w:space="0" w:color="auto"/>
              <w:right w:val="single" w:sz="4" w:space="0" w:color="auto"/>
            </w:tcBorders>
            <w:vAlign w:val="center"/>
            <w:hideMark/>
          </w:tcPr>
          <w:p w14:paraId="66D967E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3D738A0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0.8</w:t>
            </w:r>
          </w:p>
        </w:tc>
        <w:tc>
          <w:tcPr>
            <w:tcW w:w="1128" w:type="dxa"/>
            <w:tcBorders>
              <w:top w:val="nil"/>
              <w:left w:val="nil"/>
              <w:bottom w:val="single" w:sz="4" w:space="0" w:color="auto"/>
              <w:right w:val="single" w:sz="4" w:space="0" w:color="auto"/>
            </w:tcBorders>
            <w:vAlign w:val="center"/>
            <w:hideMark/>
          </w:tcPr>
          <w:p w14:paraId="1483974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44.787  </w:t>
            </w:r>
          </w:p>
        </w:tc>
        <w:tc>
          <w:tcPr>
            <w:tcW w:w="1467" w:type="dxa"/>
            <w:tcBorders>
              <w:top w:val="nil"/>
              <w:left w:val="nil"/>
              <w:bottom w:val="single" w:sz="4" w:space="0" w:color="auto"/>
              <w:right w:val="single" w:sz="4" w:space="0" w:color="auto"/>
            </w:tcBorders>
            <w:vAlign w:val="center"/>
            <w:hideMark/>
          </w:tcPr>
          <w:p w14:paraId="174F12A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35.830</w:t>
            </w:r>
          </w:p>
        </w:tc>
        <w:tc>
          <w:tcPr>
            <w:tcW w:w="1080" w:type="dxa"/>
            <w:tcBorders>
              <w:top w:val="nil"/>
              <w:left w:val="nil"/>
              <w:bottom w:val="nil"/>
              <w:right w:val="single" w:sz="8" w:space="0" w:color="auto"/>
            </w:tcBorders>
            <w:noWrap/>
            <w:vAlign w:val="center"/>
            <w:hideMark/>
          </w:tcPr>
          <w:p w14:paraId="4F8B4950"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B2F3BE6" w14:textId="77777777" w:rsidTr="00D42719">
        <w:trPr>
          <w:trHeight w:val="750"/>
        </w:trPr>
        <w:tc>
          <w:tcPr>
            <w:tcW w:w="560" w:type="dxa"/>
            <w:tcBorders>
              <w:top w:val="nil"/>
              <w:left w:val="single" w:sz="8" w:space="0" w:color="auto"/>
              <w:bottom w:val="single" w:sz="4" w:space="0" w:color="auto"/>
              <w:right w:val="single" w:sz="4" w:space="0" w:color="auto"/>
            </w:tcBorders>
            <w:vAlign w:val="center"/>
            <w:hideMark/>
          </w:tcPr>
          <w:p w14:paraId="6511E961"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58</w:t>
            </w:r>
          </w:p>
        </w:tc>
        <w:tc>
          <w:tcPr>
            <w:tcW w:w="3480" w:type="dxa"/>
            <w:tcBorders>
              <w:top w:val="nil"/>
              <w:left w:val="nil"/>
              <w:bottom w:val="single" w:sz="4" w:space="0" w:color="auto"/>
              <w:right w:val="single" w:sz="4" w:space="0" w:color="auto"/>
            </w:tcBorders>
            <w:vAlign w:val="center"/>
            <w:hideMark/>
          </w:tcPr>
          <w:p w14:paraId="7B33164F"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Նստարանների պատրաստում և տեղադրում  (ոտնակներ)   Изготовление и установка металлических скамеек  (ног) </w:t>
            </w:r>
          </w:p>
        </w:tc>
        <w:tc>
          <w:tcPr>
            <w:tcW w:w="1649" w:type="dxa"/>
            <w:tcBorders>
              <w:top w:val="nil"/>
              <w:left w:val="nil"/>
              <w:bottom w:val="single" w:sz="4" w:space="0" w:color="auto"/>
              <w:right w:val="single" w:sz="4" w:space="0" w:color="auto"/>
            </w:tcBorders>
            <w:vAlign w:val="center"/>
            <w:hideMark/>
          </w:tcPr>
          <w:p w14:paraId="71EBE05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010B3FC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0.288</w:t>
            </w:r>
          </w:p>
        </w:tc>
        <w:tc>
          <w:tcPr>
            <w:tcW w:w="1128" w:type="dxa"/>
            <w:tcBorders>
              <w:top w:val="nil"/>
              <w:left w:val="nil"/>
              <w:bottom w:val="single" w:sz="4" w:space="0" w:color="auto"/>
              <w:right w:val="single" w:sz="4" w:space="0" w:color="auto"/>
            </w:tcBorders>
            <w:vAlign w:val="center"/>
            <w:hideMark/>
          </w:tcPr>
          <w:p w14:paraId="279B8A9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1,178.768  </w:t>
            </w:r>
          </w:p>
        </w:tc>
        <w:tc>
          <w:tcPr>
            <w:tcW w:w="1467" w:type="dxa"/>
            <w:tcBorders>
              <w:top w:val="nil"/>
              <w:left w:val="nil"/>
              <w:bottom w:val="single" w:sz="4" w:space="0" w:color="auto"/>
              <w:right w:val="single" w:sz="4" w:space="0" w:color="auto"/>
            </w:tcBorders>
            <w:vAlign w:val="center"/>
            <w:hideMark/>
          </w:tcPr>
          <w:p w14:paraId="1520AB0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339.485</w:t>
            </w:r>
          </w:p>
        </w:tc>
        <w:tc>
          <w:tcPr>
            <w:tcW w:w="1080" w:type="dxa"/>
            <w:tcBorders>
              <w:top w:val="nil"/>
              <w:left w:val="nil"/>
              <w:bottom w:val="nil"/>
              <w:right w:val="single" w:sz="8" w:space="0" w:color="auto"/>
            </w:tcBorders>
            <w:noWrap/>
            <w:vAlign w:val="center"/>
            <w:hideMark/>
          </w:tcPr>
          <w:p w14:paraId="214D3D23"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1ED7E7B1" w14:textId="77777777" w:rsidTr="00D42719">
        <w:trPr>
          <w:trHeight w:val="930"/>
        </w:trPr>
        <w:tc>
          <w:tcPr>
            <w:tcW w:w="560" w:type="dxa"/>
            <w:tcBorders>
              <w:top w:val="nil"/>
              <w:left w:val="single" w:sz="8" w:space="0" w:color="auto"/>
              <w:bottom w:val="single" w:sz="4" w:space="0" w:color="auto"/>
              <w:right w:val="single" w:sz="4" w:space="0" w:color="auto"/>
            </w:tcBorders>
            <w:vAlign w:val="center"/>
            <w:hideMark/>
          </w:tcPr>
          <w:p w14:paraId="4E19B005"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59</w:t>
            </w:r>
          </w:p>
        </w:tc>
        <w:tc>
          <w:tcPr>
            <w:tcW w:w="3480" w:type="dxa"/>
            <w:tcBorders>
              <w:top w:val="nil"/>
              <w:left w:val="nil"/>
              <w:bottom w:val="single" w:sz="4" w:space="0" w:color="auto"/>
              <w:right w:val="single" w:sz="4" w:space="0" w:color="auto"/>
            </w:tcBorders>
            <w:vAlign w:val="center"/>
            <w:hideMark/>
          </w:tcPr>
          <w:p w14:paraId="4A82A09F"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Մետաղական էլեմենտների ներկում յուղային ներկով 2 անգամ     Окраска металлических элементов  масляной краской 2 раза</w:t>
            </w:r>
          </w:p>
        </w:tc>
        <w:tc>
          <w:tcPr>
            <w:tcW w:w="1649" w:type="dxa"/>
            <w:tcBorders>
              <w:top w:val="nil"/>
              <w:left w:val="nil"/>
              <w:bottom w:val="single" w:sz="4" w:space="0" w:color="auto"/>
              <w:right w:val="single" w:sz="4" w:space="0" w:color="auto"/>
            </w:tcBorders>
            <w:vAlign w:val="center"/>
            <w:hideMark/>
          </w:tcPr>
          <w:p w14:paraId="1058CC0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3998015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0.288</w:t>
            </w:r>
          </w:p>
        </w:tc>
        <w:tc>
          <w:tcPr>
            <w:tcW w:w="1128" w:type="dxa"/>
            <w:tcBorders>
              <w:top w:val="nil"/>
              <w:left w:val="nil"/>
              <w:bottom w:val="single" w:sz="4" w:space="0" w:color="auto"/>
              <w:right w:val="single" w:sz="4" w:space="0" w:color="auto"/>
            </w:tcBorders>
            <w:vAlign w:val="center"/>
            <w:hideMark/>
          </w:tcPr>
          <w:p w14:paraId="1777FD1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47.536  </w:t>
            </w:r>
          </w:p>
        </w:tc>
        <w:tc>
          <w:tcPr>
            <w:tcW w:w="1467" w:type="dxa"/>
            <w:tcBorders>
              <w:top w:val="nil"/>
              <w:left w:val="nil"/>
              <w:bottom w:val="single" w:sz="4" w:space="0" w:color="auto"/>
              <w:right w:val="single" w:sz="4" w:space="0" w:color="auto"/>
            </w:tcBorders>
            <w:vAlign w:val="center"/>
            <w:hideMark/>
          </w:tcPr>
          <w:p w14:paraId="7134FB5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13.690</w:t>
            </w:r>
          </w:p>
        </w:tc>
        <w:tc>
          <w:tcPr>
            <w:tcW w:w="1080" w:type="dxa"/>
            <w:tcBorders>
              <w:top w:val="nil"/>
              <w:left w:val="nil"/>
              <w:bottom w:val="nil"/>
              <w:right w:val="single" w:sz="8" w:space="0" w:color="auto"/>
            </w:tcBorders>
            <w:noWrap/>
            <w:vAlign w:val="center"/>
            <w:hideMark/>
          </w:tcPr>
          <w:p w14:paraId="189B74AE"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1A85F534" w14:textId="77777777" w:rsidTr="00D42719">
        <w:trPr>
          <w:trHeight w:val="1035"/>
        </w:trPr>
        <w:tc>
          <w:tcPr>
            <w:tcW w:w="560" w:type="dxa"/>
            <w:tcBorders>
              <w:top w:val="nil"/>
              <w:left w:val="single" w:sz="8" w:space="0" w:color="auto"/>
              <w:bottom w:val="single" w:sz="4" w:space="0" w:color="auto"/>
              <w:right w:val="single" w:sz="4" w:space="0" w:color="auto"/>
            </w:tcBorders>
            <w:vAlign w:val="center"/>
            <w:hideMark/>
          </w:tcPr>
          <w:p w14:paraId="5BE038C8"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60</w:t>
            </w:r>
          </w:p>
        </w:tc>
        <w:tc>
          <w:tcPr>
            <w:tcW w:w="3480" w:type="dxa"/>
            <w:tcBorders>
              <w:top w:val="nil"/>
              <w:left w:val="nil"/>
              <w:bottom w:val="single" w:sz="4" w:space="0" w:color="auto"/>
              <w:right w:val="single" w:sz="4" w:space="0" w:color="auto"/>
            </w:tcBorders>
            <w:vAlign w:val="center"/>
            <w:hideMark/>
          </w:tcPr>
          <w:p w14:paraId="43EF356F"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Փայտյա չորսուների իրականացում 30х30х1850մմ (33 հատ)  Изготовление и установка деревянных брусков 30х30х1850мм (33шт) </w:t>
            </w:r>
          </w:p>
        </w:tc>
        <w:tc>
          <w:tcPr>
            <w:tcW w:w="1649" w:type="dxa"/>
            <w:tcBorders>
              <w:top w:val="nil"/>
              <w:left w:val="nil"/>
              <w:bottom w:val="single" w:sz="4" w:space="0" w:color="auto"/>
              <w:right w:val="single" w:sz="4" w:space="0" w:color="auto"/>
            </w:tcBorders>
            <w:vAlign w:val="center"/>
            <w:hideMark/>
          </w:tcPr>
          <w:p w14:paraId="4AE1C8E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քմ/кв.м</w:t>
            </w:r>
          </w:p>
        </w:tc>
        <w:tc>
          <w:tcPr>
            <w:tcW w:w="1051" w:type="dxa"/>
            <w:tcBorders>
              <w:top w:val="nil"/>
              <w:left w:val="nil"/>
              <w:bottom w:val="single" w:sz="4" w:space="0" w:color="auto"/>
              <w:right w:val="single" w:sz="4" w:space="0" w:color="auto"/>
            </w:tcBorders>
            <w:vAlign w:val="center"/>
            <w:hideMark/>
          </w:tcPr>
          <w:p w14:paraId="52E611A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7.32</w:t>
            </w:r>
          </w:p>
        </w:tc>
        <w:tc>
          <w:tcPr>
            <w:tcW w:w="1128" w:type="dxa"/>
            <w:tcBorders>
              <w:top w:val="nil"/>
              <w:left w:val="nil"/>
              <w:bottom w:val="single" w:sz="4" w:space="0" w:color="auto"/>
              <w:right w:val="single" w:sz="4" w:space="0" w:color="auto"/>
            </w:tcBorders>
            <w:vAlign w:val="center"/>
            <w:hideMark/>
          </w:tcPr>
          <w:p w14:paraId="5F3F05A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13.126  </w:t>
            </w:r>
          </w:p>
        </w:tc>
        <w:tc>
          <w:tcPr>
            <w:tcW w:w="1467" w:type="dxa"/>
            <w:tcBorders>
              <w:top w:val="nil"/>
              <w:left w:val="nil"/>
              <w:bottom w:val="single" w:sz="4" w:space="0" w:color="auto"/>
              <w:right w:val="single" w:sz="4" w:space="0" w:color="auto"/>
            </w:tcBorders>
            <w:vAlign w:val="center"/>
            <w:hideMark/>
          </w:tcPr>
          <w:p w14:paraId="0FC9ED4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96.082</w:t>
            </w:r>
          </w:p>
        </w:tc>
        <w:tc>
          <w:tcPr>
            <w:tcW w:w="1080" w:type="dxa"/>
            <w:tcBorders>
              <w:top w:val="nil"/>
              <w:left w:val="nil"/>
              <w:bottom w:val="nil"/>
              <w:right w:val="single" w:sz="8" w:space="0" w:color="auto"/>
            </w:tcBorders>
            <w:noWrap/>
            <w:vAlign w:val="center"/>
            <w:hideMark/>
          </w:tcPr>
          <w:p w14:paraId="509FB8EB"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70DD9F09" w14:textId="77777777" w:rsidTr="00D42719">
        <w:trPr>
          <w:trHeight w:val="1035"/>
        </w:trPr>
        <w:tc>
          <w:tcPr>
            <w:tcW w:w="560" w:type="dxa"/>
            <w:tcBorders>
              <w:top w:val="nil"/>
              <w:left w:val="single" w:sz="8" w:space="0" w:color="auto"/>
              <w:bottom w:val="single" w:sz="4" w:space="0" w:color="auto"/>
              <w:right w:val="single" w:sz="4" w:space="0" w:color="auto"/>
            </w:tcBorders>
            <w:vAlign w:val="center"/>
            <w:hideMark/>
          </w:tcPr>
          <w:p w14:paraId="201C7999"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61</w:t>
            </w:r>
          </w:p>
        </w:tc>
        <w:tc>
          <w:tcPr>
            <w:tcW w:w="3480" w:type="dxa"/>
            <w:tcBorders>
              <w:top w:val="nil"/>
              <w:left w:val="nil"/>
              <w:bottom w:val="single" w:sz="4" w:space="0" w:color="auto"/>
              <w:right w:val="single" w:sz="4" w:space="0" w:color="auto"/>
            </w:tcBorders>
            <w:vAlign w:val="center"/>
            <w:hideMark/>
          </w:tcPr>
          <w:p w14:paraId="7F71B4C6"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Փայտյա չորսուների լաքապատում յուղային լաքով, երկու անգամ հղկումով   Покрытие деревянных брусков лаком 2 раза (с шлифовкой)</w:t>
            </w:r>
          </w:p>
        </w:tc>
        <w:tc>
          <w:tcPr>
            <w:tcW w:w="1649" w:type="dxa"/>
            <w:tcBorders>
              <w:top w:val="nil"/>
              <w:left w:val="nil"/>
              <w:bottom w:val="single" w:sz="4" w:space="0" w:color="auto"/>
              <w:right w:val="single" w:sz="4" w:space="0" w:color="auto"/>
            </w:tcBorders>
            <w:vAlign w:val="center"/>
            <w:hideMark/>
          </w:tcPr>
          <w:p w14:paraId="48311A1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քմ/кв.м</w:t>
            </w:r>
          </w:p>
        </w:tc>
        <w:tc>
          <w:tcPr>
            <w:tcW w:w="1051" w:type="dxa"/>
            <w:tcBorders>
              <w:top w:val="nil"/>
              <w:left w:val="nil"/>
              <w:bottom w:val="single" w:sz="4" w:space="0" w:color="auto"/>
              <w:right w:val="single" w:sz="4" w:space="0" w:color="auto"/>
            </w:tcBorders>
            <w:vAlign w:val="center"/>
            <w:hideMark/>
          </w:tcPr>
          <w:p w14:paraId="1EC308D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21</w:t>
            </w:r>
          </w:p>
        </w:tc>
        <w:tc>
          <w:tcPr>
            <w:tcW w:w="1128" w:type="dxa"/>
            <w:tcBorders>
              <w:top w:val="nil"/>
              <w:left w:val="nil"/>
              <w:bottom w:val="single" w:sz="4" w:space="0" w:color="auto"/>
              <w:right w:val="single" w:sz="4" w:space="0" w:color="auto"/>
            </w:tcBorders>
            <w:vAlign w:val="center"/>
            <w:hideMark/>
          </w:tcPr>
          <w:p w14:paraId="3B36550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1.143  </w:t>
            </w:r>
          </w:p>
        </w:tc>
        <w:tc>
          <w:tcPr>
            <w:tcW w:w="1467" w:type="dxa"/>
            <w:tcBorders>
              <w:top w:val="nil"/>
              <w:left w:val="nil"/>
              <w:bottom w:val="single" w:sz="4" w:space="0" w:color="auto"/>
              <w:right w:val="single" w:sz="4" w:space="0" w:color="auto"/>
            </w:tcBorders>
            <w:vAlign w:val="center"/>
            <w:hideMark/>
          </w:tcPr>
          <w:p w14:paraId="2E68C73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24.003</w:t>
            </w:r>
          </w:p>
        </w:tc>
        <w:tc>
          <w:tcPr>
            <w:tcW w:w="1080" w:type="dxa"/>
            <w:tcBorders>
              <w:top w:val="nil"/>
              <w:left w:val="nil"/>
              <w:bottom w:val="nil"/>
              <w:right w:val="single" w:sz="8" w:space="0" w:color="auto"/>
            </w:tcBorders>
            <w:noWrap/>
            <w:vAlign w:val="center"/>
            <w:hideMark/>
          </w:tcPr>
          <w:p w14:paraId="04B00C89"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6F937527" w14:textId="77777777" w:rsidTr="00D42719">
        <w:trPr>
          <w:trHeight w:val="720"/>
        </w:trPr>
        <w:tc>
          <w:tcPr>
            <w:tcW w:w="560" w:type="dxa"/>
            <w:tcBorders>
              <w:top w:val="nil"/>
              <w:left w:val="single" w:sz="8" w:space="0" w:color="auto"/>
              <w:bottom w:val="single" w:sz="4" w:space="0" w:color="auto"/>
              <w:right w:val="single" w:sz="4" w:space="0" w:color="auto"/>
            </w:tcBorders>
            <w:vAlign w:val="center"/>
            <w:hideMark/>
          </w:tcPr>
          <w:p w14:paraId="012B101D"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62</w:t>
            </w:r>
          </w:p>
        </w:tc>
        <w:tc>
          <w:tcPr>
            <w:tcW w:w="3480" w:type="dxa"/>
            <w:tcBorders>
              <w:top w:val="nil"/>
              <w:left w:val="nil"/>
              <w:bottom w:val="single" w:sz="4" w:space="0" w:color="auto"/>
              <w:right w:val="single" w:sz="4" w:space="0" w:color="auto"/>
            </w:tcBorders>
            <w:vAlign w:val="center"/>
            <w:hideMark/>
          </w:tcPr>
          <w:p w14:paraId="6C15D51D"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բեռնում ավտոմոբիլային փոխադրումների ժամանակ  Погрузка грунта на а/с</w:t>
            </w:r>
          </w:p>
        </w:tc>
        <w:tc>
          <w:tcPr>
            <w:tcW w:w="1649" w:type="dxa"/>
            <w:tcBorders>
              <w:top w:val="nil"/>
              <w:left w:val="nil"/>
              <w:bottom w:val="single" w:sz="4" w:space="0" w:color="auto"/>
              <w:right w:val="single" w:sz="4" w:space="0" w:color="auto"/>
            </w:tcBorders>
            <w:vAlign w:val="center"/>
            <w:hideMark/>
          </w:tcPr>
          <w:p w14:paraId="1C9DBCA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6A5B7FD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2.03</w:t>
            </w:r>
          </w:p>
        </w:tc>
        <w:tc>
          <w:tcPr>
            <w:tcW w:w="1128" w:type="dxa"/>
            <w:tcBorders>
              <w:top w:val="nil"/>
              <w:left w:val="nil"/>
              <w:bottom w:val="single" w:sz="4" w:space="0" w:color="auto"/>
              <w:right w:val="single" w:sz="4" w:space="0" w:color="auto"/>
            </w:tcBorders>
            <w:vAlign w:val="center"/>
            <w:hideMark/>
          </w:tcPr>
          <w:p w14:paraId="5343B91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68206F5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1.447</w:t>
            </w:r>
          </w:p>
        </w:tc>
        <w:tc>
          <w:tcPr>
            <w:tcW w:w="1080" w:type="dxa"/>
            <w:tcBorders>
              <w:top w:val="nil"/>
              <w:left w:val="nil"/>
              <w:bottom w:val="nil"/>
              <w:right w:val="single" w:sz="8" w:space="0" w:color="auto"/>
            </w:tcBorders>
            <w:noWrap/>
            <w:vAlign w:val="center"/>
            <w:hideMark/>
          </w:tcPr>
          <w:p w14:paraId="3F5D0B9E"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71F92DED" w14:textId="77777777" w:rsidTr="00D42719">
        <w:trPr>
          <w:trHeight w:val="765"/>
        </w:trPr>
        <w:tc>
          <w:tcPr>
            <w:tcW w:w="560" w:type="dxa"/>
            <w:tcBorders>
              <w:top w:val="nil"/>
              <w:left w:val="single" w:sz="8" w:space="0" w:color="auto"/>
              <w:bottom w:val="single" w:sz="4" w:space="0" w:color="auto"/>
              <w:right w:val="single" w:sz="4" w:space="0" w:color="auto"/>
            </w:tcBorders>
            <w:vAlign w:val="center"/>
            <w:hideMark/>
          </w:tcPr>
          <w:p w14:paraId="07024152"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63</w:t>
            </w:r>
          </w:p>
        </w:tc>
        <w:tc>
          <w:tcPr>
            <w:tcW w:w="3480" w:type="dxa"/>
            <w:tcBorders>
              <w:top w:val="nil"/>
              <w:left w:val="nil"/>
              <w:bottom w:val="single" w:sz="4" w:space="0" w:color="auto"/>
              <w:right w:val="single" w:sz="4" w:space="0" w:color="auto"/>
            </w:tcBorders>
            <w:vAlign w:val="center"/>
            <w:hideMark/>
          </w:tcPr>
          <w:p w14:paraId="7C90ACD8"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տեղափոխում մինչև 13կմ   Отвозка грунта на расстояние  13 км   (1.04*1.95)</w:t>
            </w:r>
          </w:p>
        </w:tc>
        <w:tc>
          <w:tcPr>
            <w:tcW w:w="1649" w:type="dxa"/>
            <w:tcBorders>
              <w:top w:val="nil"/>
              <w:left w:val="nil"/>
              <w:bottom w:val="single" w:sz="4" w:space="0" w:color="auto"/>
              <w:right w:val="single" w:sz="4" w:space="0" w:color="auto"/>
            </w:tcBorders>
            <w:vAlign w:val="center"/>
            <w:hideMark/>
          </w:tcPr>
          <w:p w14:paraId="5543D44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2634754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2.03</w:t>
            </w:r>
          </w:p>
        </w:tc>
        <w:tc>
          <w:tcPr>
            <w:tcW w:w="1128" w:type="dxa"/>
            <w:tcBorders>
              <w:top w:val="nil"/>
              <w:left w:val="nil"/>
              <w:bottom w:val="single" w:sz="4" w:space="0" w:color="auto"/>
              <w:right w:val="single" w:sz="4" w:space="0" w:color="auto"/>
            </w:tcBorders>
            <w:vAlign w:val="center"/>
            <w:hideMark/>
          </w:tcPr>
          <w:p w14:paraId="4584D0F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1351138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7.233</w:t>
            </w:r>
          </w:p>
        </w:tc>
        <w:tc>
          <w:tcPr>
            <w:tcW w:w="1080" w:type="dxa"/>
            <w:tcBorders>
              <w:top w:val="nil"/>
              <w:left w:val="nil"/>
              <w:bottom w:val="nil"/>
              <w:right w:val="single" w:sz="8" w:space="0" w:color="auto"/>
            </w:tcBorders>
            <w:noWrap/>
            <w:vAlign w:val="center"/>
            <w:hideMark/>
          </w:tcPr>
          <w:p w14:paraId="2866272A"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1E791572" w14:textId="77777777" w:rsidTr="00D42719">
        <w:trPr>
          <w:trHeight w:val="960"/>
        </w:trPr>
        <w:tc>
          <w:tcPr>
            <w:tcW w:w="560" w:type="dxa"/>
            <w:tcBorders>
              <w:top w:val="nil"/>
              <w:left w:val="single" w:sz="8" w:space="0" w:color="auto"/>
              <w:bottom w:val="single" w:sz="4" w:space="0" w:color="auto"/>
              <w:right w:val="single" w:sz="4" w:space="0" w:color="auto"/>
            </w:tcBorders>
            <w:vAlign w:val="center"/>
            <w:hideMark/>
          </w:tcPr>
          <w:p w14:paraId="7F63DBB9"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64</w:t>
            </w:r>
          </w:p>
        </w:tc>
        <w:tc>
          <w:tcPr>
            <w:tcW w:w="3480" w:type="dxa"/>
            <w:tcBorders>
              <w:top w:val="nil"/>
              <w:left w:val="nil"/>
              <w:bottom w:val="single" w:sz="4" w:space="0" w:color="auto"/>
              <w:right w:val="single" w:sz="4" w:space="0" w:color="auto"/>
            </w:tcBorders>
            <w:vAlign w:val="center"/>
            <w:hideMark/>
          </w:tcPr>
          <w:p w14:paraId="34F14783"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Հողային աշխատանքների կատարում թափոնակույտում, ավտոտրանսպարտով տեղափոխման ժամանկ 2-3 կարգ գրունտ  Работа на отвале</w:t>
            </w:r>
          </w:p>
        </w:tc>
        <w:tc>
          <w:tcPr>
            <w:tcW w:w="1649" w:type="dxa"/>
            <w:tcBorders>
              <w:top w:val="nil"/>
              <w:left w:val="nil"/>
              <w:bottom w:val="single" w:sz="4" w:space="0" w:color="auto"/>
              <w:right w:val="single" w:sz="4" w:space="0" w:color="auto"/>
            </w:tcBorders>
            <w:vAlign w:val="center"/>
            <w:hideMark/>
          </w:tcPr>
          <w:p w14:paraId="2751377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71C8D57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w:t>
            </w:r>
          </w:p>
        </w:tc>
        <w:tc>
          <w:tcPr>
            <w:tcW w:w="1128" w:type="dxa"/>
            <w:tcBorders>
              <w:top w:val="nil"/>
              <w:left w:val="nil"/>
              <w:bottom w:val="single" w:sz="4" w:space="0" w:color="auto"/>
              <w:right w:val="single" w:sz="4" w:space="0" w:color="auto"/>
            </w:tcBorders>
            <w:vAlign w:val="center"/>
            <w:hideMark/>
          </w:tcPr>
          <w:p w14:paraId="40B3551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3AD4E34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0.054</w:t>
            </w:r>
          </w:p>
        </w:tc>
        <w:tc>
          <w:tcPr>
            <w:tcW w:w="1080" w:type="dxa"/>
            <w:tcBorders>
              <w:top w:val="nil"/>
              <w:left w:val="nil"/>
              <w:bottom w:val="nil"/>
              <w:right w:val="single" w:sz="8" w:space="0" w:color="auto"/>
            </w:tcBorders>
            <w:noWrap/>
            <w:vAlign w:val="center"/>
            <w:hideMark/>
          </w:tcPr>
          <w:p w14:paraId="141FAE94"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E52F24" w14:paraId="6E33FB33" w14:textId="77777777" w:rsidTr="00D42719">
        <w:trPr>
          <w:trHeight w:val="660"/>
        </w:trPr>
        <w:tc>
          <w:tcPr>
            <w:tcW w:w="560" w:type="dxa"/>
            <w:tcBorders>
              <w:top w:val="nil"/>
              <w:left w:val="single" w:sz="8" w:space="0" w:color="auto"/>
              <w:bottom w:val="single" w:sz="4" w:space="0" w:color="auto"/>
              <w:right w:val="single" w:sz="4" w:space="0" w:color="auto"/>
            </w:tcBorders>
            <w:vAlign w:val="center"/>
            <w:hideMark/>
          </w:tcPr>
          <w:p w14:paraId="26387A4D"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65</w:t>
            </w:r>
          </w:p>
        </w:tc>
        <w:tc>
          <w:tcPr>
            <w:tcW w:w="3480" w:type="dxa"/>
            <w:tcBorders>
              <w:top w:val="nil"/>
              <w:left w:val="nil"/>
              <w:bottom w:val="single" w:sz="4" w:space="0" w:color="auto"/>
              <w:right w:val="single" w:sz="4" w:space="0" w:color="auto"/>
            </w:tcBorders>
            <w:vAlign w:val="center"/>
            <w:hideMark/>
          </w:tcPr>
          <w:p w14:paraId="5FB8A52D" w14:textId="77777777" w:rsidR="00D42719" w:rsidRPr="00F43905" w:rsidRDefault="00D42719" w:rsidP="00913C90">
            <w:pPr>
              <w:jc w:val="center"/>
              <w:rPr>
                <w:rFonts w:ascii="GHEA Grapalat" w:hAnsi="GHEA Grapalat"/>
                <w:b/>
                <w:bCs/>
                <w:i/>
                <w:iCs/>
                <w:sz w:val="20"/>
                <w:szCs w:val="20"/>
              </w:rPr>
            </w:pPr>
            <w:r w:rsidRPr="00F43905">
              <w:rPr>
                <w:rFonts w:ascii="GHEA Grapalat" w:hAnsi="GHEA Grapalat"/>
                <w:b/>
                <w:bCs/>
                <w:i/>
                <w:iCs/>
                <w:sz w:val="20"/>
                <w:szCs w:val="20"/>
              </w:rPr>
              <w:t>Աղբամանների տեղադրում  Установка мусорных баков  (4 шт)</w:t>
            </w:r>
          </w:p>
        </w:tc>
        <w:tc>
          <w:tcPr>
            <w:tcW w:w="1649" w:type="dxa"/>
            <w:tcBorders>
              <w:top w:val="nil"/>
              <w:left w:val="nil"/>
              <w:bottom w:val="single" w:sz="4" w:space="0" w:color="auto"/>
              <w:right w:val="single" w:sz="4" w:space="0" w:color="auto"/>
            </w:tcBorders>
            <w:vAlign w:val="center"/>
            <w:hideMark/>
          </w:tcPr>
          <w:p w14:paraId="49A59AF2"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71360975"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4115BBA6"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79CCA9BD"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3B98C114"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579BBDD6" w14:textId="77777777" w:rsidTr="00D42719">
        <w:trPr>
          <w:trHeight w:val="810"/>
        </w:trPr>
        <w:tc>
          <w:tcPr>
            <w:tcW w:w="560" w:type="dxa"/>
            <w:tcBorders>
              <w:top w:val="nil"/>
              <w:left w:val="single" w:sz="8" w:space="0" w:color="auto"/>
              <w:bottom w:val="single" w:sz="4" w:space="0" w:color="auto"/>
              <w:right w:val="single" w:sz="4" w:space="0" w:color="auto"/>
            </w:tcBorders>
            <w:vAlign w:val="center"/>
            <w:hideMark/>
          </w:tcPr>
          <w:p w14:paraId="5B38B2AF"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66</w:t>
            </w:r>
          </w:p>
        </w:tc>
        <w:tc>
          <w:tcPr>
            <w:tcW w:w="3480" w:type="dxa"/>
            <w:tcBorders>
              <w:top w:val="nil"/>
              <w:left w:val="nil"/>
              <w:bottom w:val="single" w:sz="4" w:space="0" w:color="auto"/>
              <w:right w:val="single" w:sz="4" w:space="0" w:color="auto"/>
            </w:tcBorders>
            <w:vAlign w:val="center"/>
            <w:hideMark/>
          </w:tcPr>
          <w:p w14:paraId="292BD7CA"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4 կարգի գրունտի մշակում ձեռքով   Разработка грунта 4 гр. вручную  </w:t>
            </w:r>
          </w:p>
        </w:tc>
        <w:tc>
          <w:tcPr>
            <w:tcW w:w="1649" w:type="dxa"/>
            <w:tcBorders>
              <w:top w:val="nil"/>
              <w:left w:val="nil"/>
              <w:bottom w:val="single" w:sz="4" w:space="0" w:color="auto"/>
              <w:right w:val="single" w:sz="4" w:space="0" w:color="auto"/>
            </w:tcBorders>
            <w:vAlign w:val="center"/>
            <w:hideMark/>
          </w:tcPr>
          <w:p w14:paraId="12022FA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78EB209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0.5</w:t>
            </w:r>
          </w:p>
        </w:tc>
        <w:tc>
          <w:tcPr>
            <w:tcW w:w="1128" w:type="dxa"/>
            <w:tcBorders>
              <w:top w:val="nil"/>
              <w:left w:val="nil"/>
              <w:bottom w:val="single" w:sz="4" w:space="0" w:color="auto"/>
              <w:right w:val="single" w:sz="4" w:space="0" w:color="auto"/>
            </w:tcBorders>
            <w:vAlign w:val="center"/>
            <w:hideMark/>
          </w:tcPr>
          <w:p w14:paraId="6F4F060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5.881  </w:t>
            </w:r>
          </w:p>
        </w:tc>
        <w:tc>
          <w:tcPr>
            <w:tcW w:w="1467" w:type="dxa"/>
            <w:tcBorders>
              <w:top w:val="nil"/>
              <w:left w:val="nil"/>
              <w:bottom w:val="single" w:sz="4" w:space="0" w:color="auto"/>
              <w:right w:val="single" w:sz="4" w:space="0" w:color="auto"/>
            </w:tcBorders>
            <w:vAlign w:val="center"/>
            <w:hideMark/>
          </w:tcPr>
          <w:p w14:paraId="45A7BA2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2.941</w:t>
            </w:r>
          </w:p>
        </w:tc>
        <w:tc>
          <w:tcPr>
            <w:tcW w:w="1080" w:type="dxa"/>
            <w:tcBorders>
              <w:top w:val="nil"/>
              <w:left w:val="nil"/>
              <w:bottom w:val="nil"/>
              <w:right w:val="single" w:sz="8" w:space="0" w:color="auto"/>
            </w:tcBorders>
            <w:noWrap/>
            <w:vAlign w:val="center"/>
            <w:hideMark/>
          </w:tcPr>
          <w:p w14:paraId="4E9C2747"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10DD6277" w14:textId="77777777" w:rsidTr="00D42719">
        <w:trPr>
          <w:trHeight w:val="765"/>
        </w:trPr>
        <w:tc>
          <w:tcPr>
            <w:tcW w:w="560" w:type="dxa"/>
            <w:tcBorders>
              <w:top w:val="nil"/>
              <w:left w:val="single" w:sz="8" w:space="0" w:color="auto"/>
              <w:bottom w:val="single" w:sz="4" w:space="0" w:color="auto"/>
              <w:right w:val="single" w:sz="4" w:space="0" w:color="auto"/>
            </w:tcBorders>
            <w:vAlign w:val="center"/>
            <w:hideMark/>
          </w:tcPr>
          <w:p w14:paraId="0CCE9BED"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67</w:t>
            </w:r>
          </w:p>
        </w:tc>
        <w:tc>
          <w:tcPr>
            <w:tcW w:w="3480" w:type="dxa"/>
            <w:tcBorders>
              <w:top w:val="nil"/>
              <w:left w:val="nil"/>
              <w:bottom w:val="single" w:sz="4" w:space="0" w:color="auto"/>
              <w:right w:val="single" w:sz="4" w:space="0" w:color="auto"/>
            </w:tcBorders>
            <w:vAlign w:val="center"/>
            <w:hideMark/>
          </w:tcPr>
          <w:p w14:paraId="6D409D20"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Նախապատրաստական շերտերի պատրաստում խճից Щебеночная подготовка толщ.100мм </w:t>
            </w:r>
          </w:p>
        </w:tc>
        <w:tc>
          <w:tcPr>
            <w:tcW w:w="1649" w:type="dxa"/>
            <w:tcBorders>
              <w:top w:val="nil"/>
              <w:left w:val="nil"/>
              <w:bottom w:val="single" w:sz="4" w:space="0" w:color="auto"/>
              <w:right w:val="single" w:sz="4" w:space="0" w:color="auto"/>
            </w:tcBorders>
            <w:vAlign w:val="center"/>
            <w:hideMark/>
          </w:tcPr>
          <w:p w14:paraId="62D8C02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30503E7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0.15</w:t>
            </w:r>
          </w:p>
        </w:tc>
        <w:tc>
          <w:tcPr>
            <w:tcW w:w="1128" w:type="dxa"/>
            <w:tcBorders>
              <w:top w:val="nil"/>
              <w:left w:val="nil"/>
              <w:bottom w:val="single" w:sz="4" w:space="0" w:color="auto"/>
              <w:right w:val="single" w:sz="4" w:space="0" w:color="auto"/>
            </w:tcBorders>
            <w:vAlign w:val="center"/>
            <w:hideMark/>
          </w:tcPr>
          <w:p w14:paraId="1178E16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17.062  </w:t>
            </w:r>
          </w:p>
        </w:tc>
        <w:tc>
          <w:tcPr>
            <w:tcW w:w="1467" w:type="dxa"/>
            <w:tcBorders>
              <w:top w:val="nil"/>
              <w:left w:val="nil"/>
              <w:bottom w:val="single" w:sz="4" w:space="0" w:color="auto"/>
              <w:right w:val="single" w:sz="4" w:space="0" w:color="auto"/>
            </w:tcBorders>
            <w:vAlign w:val="center"/>
            <w:hideMark/>
          </w:tcPr>
          <w:p w14:paraId="656AF5A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2.559</w:t>
            </w:r>
          </w:p>
        </w:tc>
        <w:tc>
          <w:tcPr>
            <w:tcW w:w="1080" w:type="dxa"/>
            <w:tcBorders>
              <w:top w:val="nil"/>
              <w:left w:val="nil"/>
              <w:bottom w:val="nil"/>
              <w:right w:val="single" w:sz="8" w:space="0" w:color="auto"/>
            </w:tcBorders>
            <w:noWrap/>
            <w:vAlign w:val="center"/>
            <w:hideMark/>
          </w:tcPr>
          <w:p w14:paraId="535F7A23"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515FA590" w14:textId="77777777" w:rsidTr="00D42719">
        <w:trPr>
          <w:trHeight w:val="1035"/>
        </w:trPr>
        <w:tc>
          <w:tcPr>
            <w:tcW w:w="560" w:type="dxa"/>
            <w:tcBorders>
              <w:top w:val="nil"/>
              <w:left w:val="single" w:sz="8" w:space="0" w:color="auto"/>
              <w:bottom w:val="single" w:sz="4" w:space="0" w:color="auto"/>
              <w:right w:val="single" w:sz="4" w:space="0" w:color="auto"/>
            </w:tcBorders>
            <w:vAlign w:val="center"/>
            <w:hideMark/>
          </w:tcPr>
          <w:p w14:paraId="1817293A"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68</w:t>
            </w:r>
          </w:p>
        </w:tc>
        <w:tc>
          <w:tcPr>
            <w:tcW w:w="3480" w:type="dxa"/>
            <w:tcBorders>
              <w:top w:val="nil"/>
              <w:left w:val="nil"/>
              <w:bottom w:val="single" w:sz="4" w:space="0" w:color="auto"/>
              <w:right w:val="single" w:sz="4" w:space="0" w:color="auto"/>
            </w:tcBorders>
            <w:vAlign w:val="center"/>
            <w:hideMark/>
          </w:tcPr>
          <w:p w14:paraId="4B95602D"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Բետոնե նախապատրաստական շերտի իրականացում (բետոնե ձեվավոր սալիկ) Заливка ям бетоном М-200 (с устройством фигурной бетонной подставки)</w:t>
            </w:r>
          </w:p>
        </w:tc>
        <w:tc>
          <w:tcPr>
            <w:tcW w:w="1649" w:type="dxa"/>
            <w:tcBorders>
              <w:top w:val="nil"/>
              <w:left w:val="nil"/>
              <w:bottom w:val="single" w:sz="4" w:space="0" w:color="auto"/>
              <w:right w:val="single" w:sz="4" w:space="0" w:color="auto"/>
            </w:tcBorders>
            <w:vAlign w:val="center"/>
            <w:hideMark/>
          </w:tcPr>
          <w:p w14:paraId="3C976A7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17DC92C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1.8</w:t>
            </w:r>
          </w:p>
        </w:tc>
        <w:tc>
          <w:tcPr>
            <w:tcW w:w="1128" w:type="dxa"/>
            <w:tcBorders>
              <w:top w:val="nil"/>
              <w:left w:val="nil"/>
              <w:bottom w:val="single" w:sz="4" w:space="0" w:color="auto"/>
              <w:right w:val="single" w:sz="4" w:space="0" w:color="auto"/>
            </w:tcBorders>
            <w:vAlign w:val="center"/>
            <w:hideMark/>
          </w:tcPr>
          <w:p w14:paraId="03F7A89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44.787  </w:t>
            </w:r>
          </w:p>
        </w:tc>
        <w:tc>
          <w:tcPr>
            <w:tcW w:w="1467" w:type="dxa"/>
            <w:tcBorders>
              <w:top w:val="nil"/>
              <w:left w:val="nil"/>
              <w:bottom w:val="single" w:sz="4" w:space="0" w:color="auto"/>
              <w:right w:val="single" w:sz="4" w:space="0" w:color="auto"/>
            </w:tcBorders>
            <w:vAlign w:val="center"/>
            <w:hideMark/>
          </w:tcPr>
          <w:p w14:paraId="4F0ABF6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80.617</w:t>
            </w:r>
          </w:p>
        </w:tc>
        <w:tc>
          <w:tcPr>
            <w:tcW w:w="1080" w:type="dxa"/>
            <w:tcBorders>
              <w:top w:val="nil"/>
              <w:left w:val="nil"/>
              <w:bottom w:val="nil"/>
              <w:right w:val="single" w:sz="8" w:space="0" w:color="auto"/>
            </w:tcBorders>
            <w:noWrap/>
            <w:vAlign w:val="center"/>
            <w:hideMark/>
          </w:tcPr>
          <w:p w14:paraId="6A5EC95B"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066CDD8" w14:textId="77777777" w:rsidTr="00D42719">
        <w:trPr>
          <w:trHeight w:val="645"/>
        </w:trPr>
        <w:tc>
          <w:tcPr>
            <w:tcW w:w="560" w:type="dxa"/>
            <w:tcBorders>
              <w:top w:val="nil"/>
              <w:left w:val="single" w:sz="8" w:space="0" w:color="auto"/>
              <w:bottom w:val="single" w:sz="4" w:space="0" w:color="auto"/>
              <w:right w:val="single" w:sz="4" w:space="0" w:color="auto"/>
            </w:tcBorders>
            <w:vAlign w:val="center"/>
            <w:hideMark/>
          </w:tcPr>
          <w:p w14:paraId="5D5F68AA"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69</w:t>
            </w:r>
          </w:p>
        </w:tc>
        <w:tc>
          <w:tcPr>
            <w:tcW w:w="3480" w:type="dxa"/>
            <w:tcBorders>
              <w:top w:val="nil"/>
              <w:left w:val="nil"/>
              <w:bottom w:val="single" w:sz="4" w:space="0" w:color="auto"/>
              <w:right w:val="single" w:sz="4" w:space="0" w:color="auto"/>
            </w:tcBorders>
            <w:vAlign w:val="center"/>
            <w:hideMark/>
          </w:tcPr>
          <w:p w14:paraId="303F3C6B"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Աղբամանների տեղադրում    Установка мусорных баков </w:t>
            </w:r>
          </w:p>
        </w:tc>
        <w:tc>
          <w:tcPr>
            <w:tcW w:w="1649" w:type="dxa"/>
            <w:tcBorders>
              <w:top w:val="nil"/>
              <w:left w:val="nil"/>
              <w:bottom w:val="single" w:sz="4" w:space="0" w:color="auto"/>
              <w:right w:val="single" w:sz="4" w:space="0" w:color="auto"/>
            </w:tcBorders>
            <w:vAlign w:val="center"/>
            <w:hideMark/>
          </w:tcPr>
          <w:p w14:paraId="04FD959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հատ/шт</w:t>
            </w:r>
          </w:p>
        </w:tc>
        <w:tc>
          <w:tcPr>
            <w:tcW w:w="1051" w:type="dxa"/>
            <w:tcBorders>
              <w:top w:val="nil"/>
              <w:left w:val="nil"/>
              <w:bottom w:val="single" w:sz="4" w:space="0" w:color="auto"/>
              <w:right w:val="single" w:sz="4" w:space="0" w:color="auto"/>
            </w:tcBorders>
            <w:vAlign w:val="center"/>
            <w:hideMark/>
          </w:tcPr>
          <w:p w14:paraId="0F61591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w:t>
            </w:r>
          </w:p>
        </w:tc>
        <w:tc>
          <w:tcPr>
            <w:tcW w:w="1128" w:type="dxa"/>
            <w:tcBorders>
              <w:top w:val="nil"/>
              <w:left w:val="nil"/>
              <w:bottom w:val="single" w:sz="4" w:space="0" w:color="auto"/>
              <w:right w:val="single" w:sz="4" w:space="0" w:color="auto"/>
            </w:tcBorders>
            <w:vAlign w:val="center"/>
            <w:hideMark/>
          </w:tcPr>
          <w:p w14:paraId="24A4866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125.9188  </w:t>
            </w:r>
          </w:p>
        </w:tc>
        <w:tc>
          <w:tcPr>
            <w:tcW w:w="1467" w:type="dxa"/>
            <w:tcBorders>
              <w:top w:val="nil"/>
              <w:left w:val="nil"/>
              <w:bottom w:val="single" w:sz="4" w:space="0" w:color="auto"/>
              <w:right w:val="single" w:sz="4" w:space="0" w:color="auto"/>
            </w:tcBorders>
            <w:vAlign w:val="center"/>
            <w:hideMark/>
          </w:tcPr>
          <w:p w14:paraId="56C4E13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629.594</w:t>
            </w:r>
          </w:p>
        </w:tc>
        <w:tc>
          <w:tcPr>
            <w:tcW w:w="1080" w:type="dxa"/>
            <w:tcBorders>
              <w:top w:val="nil"/>
              <w:left w:val="nil"/>
              <w:bottom w:val="nil"/>
              <w:right w:val="single" w:sz="8" w:space="0" w:color="auto"/>
            </w:tcBorders>
            <w:noWrap/>
            <w:vAlign w:val="center"/>
            <w:hideMark/>
          </w:tcPr>
          <w:p w14:paraId="5A0156AB"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F0FEE2A" w14:textId="77777777" w:rsidTr="00D42719">
        <w:trPr>
          <w:trHeight w:val="765"/>
        </w:trPr>
        <w:tc>
          <w:tcPr>
            <w:tcW w:w="560" w:type="dxa"/>
            <w:tcBorders>
              <w:top w:val="nil"/>
              <w:left w:val="single" w:sz="8" w:space="0" w:color="auto"/>
              <w:bottom w:val="single" w:sz="4" w:space="0" w:color="auto"/>
              <w:right w:val="single" w:sz="4" w:space="0" w:color="auto"/>
            </w:tcBorders>
            <w:vAlign w:val="center"/>
            <w:hideMark/>
          </w:tcPr>
          <w:p w14:paraId="02F38448"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70</w:t>
            </w:r>
          </w:p>
        </w:tc>
        <w:tc>
          <w:tcPr>
            <w:tcW w:w="3480" w:type="dxa"/>
            <w:tcBorders>
              <w:top w:val="nil"/>
              <w:left w:val="nil"/>
              <w:bottom w:val="single" w:sz="4" w:space="0" w:color="auto"/>
              <w:right w:val="single" w:sz="4" w:space="0" w:color="auto"/>
            </w:tcBorders>
            <w:vAlign w:val="center"/>
            <w:hideMark/>
          </w:tcPr>
          <w:p w14:paraId="53266319"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բեռնում ավտոմոբիլային փոխադրումների ժամանակ  Погрузка грунта на а/с</w:t>
            </w:r>
          </w:p>
        </w:tc>
        <w:tc>
          <w:tcPr>
            <w:tcW w:w="1649" w:type="dxa"/>
            <w:tcBorders>
              <w:top w:val="nil"/>
              <w:left w:val="nil"/>
              <w:bottom w:val="single" w:sz="4" w:space="0" w:color="auto"/>
              <w:right w:val="single" w:sz="4" w:space="0" w:color="auto"/>
            </w:tcBorders>
            <w:vAlign w:val="center"/>
            <w:hideMark/>
          </w:tcPr>
          <w:p w14:paraId="02B48CF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6391946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0.98</w:t>
            </w:r>
          </w:p>
        </w:tc>
        <w:tc>
          <w:tcPr>
            <w:tcW w:w="1128" w:type="dxa"/>
            <w:tcBorders>
              <w:top w:val="nil"/>
              <w:left w:val="nil"/>
              <w:bottom w:val="single" w:sz="4" w:space="0" w:color="auto"/>
              <w:right w:val="single" w:sz="4" w:space="0" w:color="auto"/>
            </w:tcBorders>
            <w:vAlign w:val="center"/>
            <w:hideMark/>
          </w:tcPr>
          <w:p w14:paraId="62F84DF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6AD35C2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0.699</w:t>
            </w:r>
          </w:p>
        </w:tc>
        <w:tc>
          <w:tcPr>
            <w:tcW w:w="1080" w:type="dxa"/>
            <w:tcBorders>
              <w:top w:val="nil"/>
              <w:left w:val="nil"/>
              <w:bottom w:val="nil"/>
              <w:right w:val="single" w:sz="8" w:space="0" w:color="auto"/>
            </w:tcBorders>
            <w:noWrap/>
            <w:vAlign w:val="center"/>
            <w:hideMark/>
          </w:tcPr>
          <w:p w14:paraId="49828407"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DB19A77" w14:textId="77777777" w:rsidTr="00D42719">
        <w:trPr>
          <w:trHeight w:val="720"/>
        </w:trPr>
        <w:tc>
          <w:tcPr>
            <w:tcW w:w="560" w:type="dxa"/>
            <w:tcBorders>
              <w:top w:val="nil"/>
              <w:left w:val="single" w:sz="8" w:space="0" w:color="auto"/>
              <w:bottom w:val="single" w:sz="4" w:space="0" w:color="auto"/>
              <w:right w:val="single" w:sz="4" w:space="0" w:color="auto"/>
            </w:tcBorders>
            <w:vAlign w:val="center"/>
            <w:hideMark/>
          </w:tcPr>
          <w:p w14:paraId="11309122"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71</w:t>
            </w:r>
          </w:p>
        </w:tc>
        <w:tc>
          <w:tcPr>
            <w:tcW w:w="3480" w:type="dxa"/>
            <w:tcBorders>
              <w:top w:val="nil"/>
              <w:left w:val="nil"/>
              <w:bottom w:val="single" w:sz="4" w:space="0" w:color="auto"/>
              <w:right w:val="single" w:sz="4" w:space="0" w:color="auto"/>
            </w:tcBorders>
            <w:vAlign w:val="center"/>
            <w:hideMark/>
          </w:tcPr>
          <w:p w14:paraId="0F3C90F5"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տեղափոխում մինչև 13կմ   Отвозка грунта на расстояние  13 км   (0.5*1.95)</w:t>
            </w:r>
          </w:p>
        </w:tc>
        <w:tc>
          <w:tcPr>
            <w:tcW w:w="1649" w:type="dxa"/>
            <w:tcBorders>
              <w:top w:val="nil"/>
              <w:left w:val="nil"/>
              <w:bottom w:val="single" w:sz="4" w:space="0" w:color="auto"/>
              <w:right w:val="single" w:sz="4" w:space="0" w:color="auto"/>
            </w:tcBorders>
            <w:vAlign w:val="center"/>
            <w:hideMark/>
          </w:tcPr>
          <w:p w14:paraId="2191C50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7041201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0.98</w:t>
            </w:r>
          </w:p>
        </w:tc>
        <w:tc>
          <w:tcPr>
            <w:tcW w:w="1128" w:type="dxa"/>
            <w:tcBorders>
              <w:top w:val="nil"/>
              <w:left w:val="nil"/>
              <w:bottom w:val="single" w:sz="4" w:space="0" w:color="auto"/>
              <w:right w:val="single" w:sz="4" w:space="0" w:color="auto"/>
            </w:tcBorders>
            <w:vAlign w:val="center"/>
            <w:hideMark/>
          </w:tcPr>
          <w:p w14:paraId="0D7A190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201F24B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3.492</w:t>
            </w:r>
          </w:p>
        </w:tc>
        <w:tc>
          <w:tcPr>
            <w:tcW w:w="1080" w:type="dxa"/>
            <w:tcBorders>
              <w:top w:val="nil"/>
              <w:left w:val="nil"/>
              <w:bottom w:val="nil"/>
              <w:right w:val="single" w:sz="8" w:space="0" w:color="auto"/>
            </w:tcBorders>
            <w:noWrap/>
            <w:vAlign w:val="center"/>
            <w:hideMark/>
          </w:tcPr>
          <w:p w14:paraId="65D168E2"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8DE576C" w14:textId="77777777" w:rsidTr="00D42719">
        <w:trPr>
          <w:trHeight w:val="1095"/>
        </w:trPr>
        <w:tc>
          <w:tcPr>
            <w:tcW w:w="560" w:type="dxa"/>
            <w:tcBorders>
              <w:top w:val="nil"/>
              <w:left w:val="single" w:sz="8" w:space="0" w:color="auto"/>
              <w:bottom w:val="single" w:sz="4" w:space="0" w:color="auto"/>
              <w:right w:val="single" w:sz="4" w:space="0" w:color="auto"/>
            </w:tcBorders>
            <w:vAlign w:val="center"/>
            <w:hideMark/>
          </w:tcPr>
          <w:p w14:paraId="117FA472"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lastRenderedPageBreak/>
              <w:t>72</w:t>
            </w:r>
          </w:p>
        </w:tc>
        <w:tc>
          <w:tcPr>
            <w:tcW w:w="3480" w:type="dxa"/>
            <w:tcBorders>
              <w:top w:val="nil"/>
              <w:left w:val="nil"/>
              <w:bottom w:val="single" w:sz="4" w:space="0" w:color="auto"/>
              <w:right w:val="single" w:sz="4" w:space="0" w:color="auto"/>
            </w:tcBorders>
            <w:vAlign w:val="center"/>
            <w:hideMark/>
          </w:tcPr>
          <w:p w14:paraId="68D45B64"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Հողային աշխատանքների կատարում թափոնակույտում, ավտոտրանսպարտով տեղափոխման ժամանկ 2-3 կարգ գրունտ  Работа на отвале</w:t>
            </w:r>
          </w:p>
        </w:tc>
        <w:tc>
          <w:tcPr>
            <w:tcW w:w="1649" w:type="dxa"/>
            <w:tcBorders>
              <w:top w:val="nil"/>
              <w:left w:val="nil"/>
              <w:bottom w:val="single" w:sz="4" w:space="0" w:color="auto"/>
              <w:right w:val="single" w:sz="4" w:space="0" w:color="auto"/>
            </w:tcBorders>
            <w:vAlign w:val="center"/>
            <w:hideMark/>
          </w:tcPr>
          <w:p w14:paraId="35C2EB1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11C18A1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w:t>
            </w:r>
          </w:p>
        </w:tc>
        <w:tc>
          <w:tcPr>
            <w:tcW w:w="1128" w:type="dxa"/>
            <w:tcBorders>
              <w:top w:val="nil"/>
              <w:left w:val="nil"/>
              <w:bottom w:val="single" w:sz="4" w:space="0" w:color="auto"/>
              <w:right w:val="single" w:sz="4" w:space="0" w:color="auto"/>
            </w:tcBorders>
            <w:vAlign w:val="center"/>
            <w:hideMark/>
          </w:tcPr>
          <w:p w14:paraId="48DAE7F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11030D7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0.054</w:t>
            </w:r>
          </w:p>
        </w:tc>
        <w:tc>
          <w:tcPr>
            <w:tcW w:w="1080" w:type="dxa"/>
            <w:tcBorders>
              <w:top w:val="nil"/>
              <w:left w:val="nil"/>
              <w:bottom w:val="nil"/>
              <w:right w:val="single" w:sz="8" w:space="0" w:color="auto"/>
            </w:tcBorders>
            <w:noWrap/>
            <w:vAlign w:val="center"/>
            <w:hideMark/>
          </w:tcPr>
          <w:p w14:paraId="3D2829F4"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759727A5" w14:textId="77777777" w:rsidTr="00D42719">
        <w:trPr>
          <w:trHeight w:val="720"/>
        </w:trPr>
        <w:tc>
          <w:tcPr>
            <w:tcW w:w="560" w:type="dxa"/>
            <w:tcBorders>
              <w:top w:val="nil"/>
              <w:left w:val="single" w:sz="8" w:space="0" w:color="auto"/>
              <w:bottom w:val="single" w:sz="4" w:space="0" w:color="auto"/>
              <w:right w:val="single" w:sz="4" w:space="0" w:color="auto"/>
            </w:tcBorders>
            <w:vAlign w:val="center"/>
            <w:hideMark/>
          </w:tcPr>
          <w:p w14:paraId="14CCA5A6"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09FB9BDD" w14:textId="77777777" w:rsidR="00D42719" w:rsidRPr="00F43905" w:rsidRDefault="00D42719" w:rsidP="00913C90">
            <w:pPr>
              <w:jc w:val="center"/>
              <w:rPr>
                <w:rFonts w:ascii="GHEA Grapalat" w:hAnsi="GHEA Grapalat"/>
                <w:b/>
                <w:bCs/>
                <w:sz w:val="20"/>
                <w:szCs w:val="20"/>
              </w:rPr>
            </w:pPr>
            <w:r w:rsidRPr="00F43905">
              <w:rPr>
                <w:rFonts w:ascii="GHEA Grapalat" w:hAnsi="GHEA Grapalat"/>
                <w:b/>
                <w:bCs/>
                <w:sz w:val="20"/>
                <w:szCs w:val="20"/>
              </w:rPr>
              <w:t>Ընդամենը շինմոնտաժային աշխատանքներ 1 Итого строительно-монтажные работы</w:t>
            </w:r>
          </w:p>
        </w:tc>
        <w:tc>
          <w:tcPr>
            <w:tcW w:w="1649" w:type="dxa"/>
            <w:tcBorders>
              <w:top w:val="nil"/>
              <w:left w:val="nil"/>
              <w:bottom w:val="single" w:sz="4" w:space="0" w:color="auto"/>
              <w:right w:val="single" w:sz="4" w:space="0" w:color="auto"/>
            </w:tcBorders>
            <w:vAlign w:val="center"/>
            <w:hideMark/>
          </w:tcPr>
          <w:p w14:paraId="14971680"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0346DC3C"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507B91F5"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2F9B4BA2" w14:textId="77777777" w:rsidR="00D42719" w:rsidRPr="00F43905" w:rsidRDefault="00D42719" w:rsidP="00913C90">
            <w:pPr>
              <w:jc w:val="center"/>
              <w:rPr>
                <w:rFonts w:ascii="GHEA Grapalat" w:hAnsi="GHEA Grapalat"/>
                <w:b/>
                <w:bCs/>
                <w:sz w:val="20"/>
                <w:szCs w:val="20"/>
              </w:rPr>
            </w:pPr>
            <w:r w:rsidRPr="00F43905">
              <w:rPr>
                <w:rFonts w:ascii="GHEA Grapalat" w:hAnsi="GHEA Grapalat"/>
                <w:b/>
                <w:bCs/>
                <w:sz w:val="20"/>
                <w:szCs w:val="20"/>
              </w:rPr>
              <w:t>15780.727</w:t>
            </w:r>
          </w:p>
        </w:tc>
        <w:tc>
          <w:tcPr>
            <w:tcW w:w="1080" w:type="dxa"/>
            <w:tcBorders>
              <w:top w:val="nil"/>
              <w:left w:val="nil"/>
              <w:bottom w:val="nil"/>
              <w:right w:val="single" w:sz="8" w:space="0" w:color="auto"/>
            </w:tcBorders>
            <w:noWrap/>
            <w:vAlign w:val="center"/>
            <w:hideMark/>
          </w:tcPr>
          <w:p w14:paraId="73B15858"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7D69FAB" w14:textId="77777777" w:rsidTr="00D42719">
        <w:trPr>
          <w:trHeight w:val="525"/>
        </w:trPr>
        <w:tc>
          <w:tcPr>
            <w:tcW w:w="560" w:type="dxa"/>
            <w:tcBorders>
              <w:top w:val="nil"/>
              <w:left w:val="single" w:sz="8" w:space="0" w:color="auto"/>
              <w:bottom w:val="single" w:sz="4" w:space="0" w:color="auto"/>
              <w:right w:val="single" w:sz="4" w:space="0" w:color="auto"/>
            </w:tcBorders>
            <w:noWrap/>
            <w:vAlign w:val="center"/>
            <w:hideMark/>
          </w:tcPr>
          <w:p w14:paraId="42D8D290"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1312AE44" w14:textId="77777777" w:rsidR="00D42719" w:rsidRPr="00F43905" w:rsidRDefault="00D42719" w:rsidP="00913C90">
            <w:pPr>
              <w:jc w:val="center"/>
              <w:rPr>
                <w:rFonts w:ascii="GHEA Grapalat" w:hAnsi="GHEA Grapalat"/>
                <w:b/>
                <w:bCs/>
                <w:sz w:val="20"/>
                <w:szCs w:val="20"/>
              </w:rPr>
            </w:pPr>
            <w:r w:rsidRPr="00F43905">
              <w:rPr>
                <w:rFonts w:ascii="GHEA Grapalat" w:hAnsi="GHEA Grapalat"/>
                <w:b/>
                <w:bCs/>
                <w:sz w:val="20"/>
                <w:szCs w:val="20"/>
              </w:rPr>
              <w:t xml:space="preserve">Գույք   Инвентарь  </w:t>
            </w:r>
          </w:p>
        </w:tc>
        <w:tc>
          <w:tcPr>
            <w:tcW w:w="1649" w:type="dxa"/>
            <w:tcBorders>
              <w:top w:val="nil"/>
              <w:left w:val="nil"/>
              <w:bottom w:val="single" w:sz="4" w:space="0" w:color="auto"/>
              <w:right w:val="single" w:sz="4" w:space="0" w:color="auto"/>
            </w:tcBorders>
            <w:vAlign w:val="center"/>
            <w:hideMark/>
          </w:tcPr>
          <w:p w14:paraId="4EB412E9" w14:textId="77777777" w:rsidR="00D42719" w:rsidRPr="00F43905" w:rsidRDefault="00D42719" w:rsidP="00913C90">
            <w:pPr>
              <w:rPr>
                <w:rFonts w:ascii="GHEA Grapalat" w:hAnsi="GHEA Grapalat"/>
                <w:b/>
                <w:bCs/>
                <w:sz w:val="20"/>
                <w:szCs w:val="20"/>
              </w:rPr>
            </w:pPr>
            <w:r w:rsidRPr="00F43905">
              <w:rPr>
                <w:rFonts w:ascii="Calibri" w:hAnsi="Calibri" w:cs="Calibri"/>
                <w:b/>
                <w:bCs/>
                <w:sz w:val="20"/>
                <w:szCs w:val="20"/>
              </w:rPr>
              <w:t> </w:t>
            </w:r>
          </w:p>
        </w:tc>
        <w:tc>
          <w:tcPr>
            <w:tcW w:w="1051" w:type="dxa"/>
            <w:tcBorders>
              <w:top w:val="nil"/>
              <w:left w:val="nil"/>
              <w:bottom w:val="single" w:sz="4" w:space="0" w:color="auto"/>
              <w:right w:val="single" w:sz="4" w:space="0" w:color="auto"/>
            </w:tcBorders>
            <w:vAlign w:val="center"/>
            <w:hideMark/>
          </w:tcPr>
          <w:p w14:paraId="6D4654ED" w14:textId="77777777" w:rsidR="00D42719" w:rsidRPr="00F43905" w:rsidRDefault="00D42719" w:rsidP="00913C90">
            <w:pPr>
              <w:jc w:val="center"/>
              <w:rPr>
                <w:rFonts w:ascii="GHEA Grapalat" w:hAnsi="GHEA Grapalat"/>
                <w:b/>
                <w:bCs/>
                <w:sz w:val="20"/>
                <w:szCs w:val="20"/>
              </w:rPr>
            </w:pPr>
            <w:r w:rsidRPr="00F43905">
              <w:rPr>
                <w:rFonts w:ascii="Calibri" w:hAnsi="Calibri" w:cs="Calibri"/>
                <w:b/>
                <w:bCs/>
                <w:sz w:val="20"/>
                <w:szCs w:val="20"/>
              </w:rPr>
              <w:t> </w:t>
            </w:r>
          </w:p>
        </w:tc>
        <w:tc>
          <w:tcPr>
            <w:tcW w:w="1128" w:type="dxa"/>
            <w:tcBorders>
              <w:top w:val="nil"/>
              <w:left w:val="nil"/>
              <w:bottom w:val="single" w:sz="4" w:space="0" w:color="auto"/>
              <w:right w:val="single" w:sz="4" w:space="0" w:color="auto"/>
            </w:tcBorders>
            <w:vAlign w:val="center"/>
            <w:hideMark/>
          </w:tcPr>
          <w:p w14:paraId="3E34F199" w14:textId="77777777" w:rsidR="00D42719" w:rsidRPr="00F43905" w:rsidRDefault="00D42719" w:rsidP="00913C90">
            <w:pPr>
              <w:jc w:val="center"/>
              <w:rPr>
                <w:rFonts w:ascii="GHEA Grapalat" w:hAnsi="GHEA Grapalat"/>
                <w:b/>
                <w:bCs/>
                <w:sz w:val="20"/>
                <w:szCs w:val="20"/>
              </w:rPr>
            </w:pPr>
            <w:r w:rsidRPr="00F43905">
              <w:rPr>
                <w:rFonts w:ascii="Calibri" w:hAnsi="Calibri" w:cs="Calibri"/>
                <w:b/>
                <w:bCs/>
                <w:sz w:val="20"/>
                <w:szCs w:val="20"/>
              </w:rPr>
              <w:t> </w:t>
            </w:r>
          </w:p>
        </w:tc>
        <w:tc>
          <w:tcPr>
            <w:tcW w:w="1467" w:type="dxa"/>
            <w:tcBorders>
              <w:top w:val="nil"/>
              <w:left w:val="nil"/>
              <w:bottom w:val="single" w:sz="4" w:space="0" w:color="auto"/>
              <w:right w:val="single" w:sz="4" w:space="0" w:color="auto"/>
            </w:tcBorders>
            <w:vAlign w:val="center"/>
            <w:hideMark/>
          </w:tcPr>
          <w:p w14:paraId="10254AD5" w14:textId="77777777" w:rsidR="00D42719" w:rsidRPr="00F43905" w:rsidRDefault="00D42719" w:rsidP="00913C90">
            <w:pPr>
              <w:jc w:val="center"/>
              <w:rPr>
                <w:rFonts w:ascii="GHEA Grapalat" w:hAnsi="GHEA Grapalat"/>
                <w:b/>
                <w:bCs/>
                <w:sz w:val="20"/>
                <w:szCs w:val="20"/>
              </w:rPr>
            </w:pPr>
            <w:r w:rsidRPr="00F43905">
              <w:rPr>
                <w:rFonts w:ascii="Calibri" w:hAnsi="Calibri" w:cs="Calibri"/>
                <w:b/>
                <w:bCs/>
                <w:sz w:val="20"/>
                <w:szCs w:val="20"/>
              </w:rPr>
              <w:t> </w:t>
            </w:r>
          </w:p>
        </w:tc>
        <w:tc>
          <w:tcPr>
            <w:tcW w:w="1080" w:type="dxa"/>
            <w:tcBorders>
              <w:top w:val="nil"/>
              <w:left w:val="nil"/>
              <w:bottom w:val="nil"/>
              <w:right w:val="single" w:sz="8" w:space="0" w:color="auto"/>
            </w:tcBorders>
            <w:noWrap/>
            <w:vAlign w:val="center"/>
            <w:hideMark/>
          </w:tcPr>
          <w:p w14:paraId="01B49577"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r>
      <w:tr w:rsidR="00D42719" w:rsidRPr="00F43905" w14:paraId="74E26CBA" w14:textId="77777777" w:rsidTr="00D42719">
        <w:trPr>
          <w:trHeight w:val="540"/>
        </w:trPr>
        <w:tc>
          <w:tcPr>
            <w:tcW w:w="560" w:type="dxa"/>
            <w:tcBorders>
              <w:top w:val="nil"/>
              <w:left w:val="single" w:sz="8" w:space="0" w:color="auto"/>
              <w:bottom w:val="single" w:sz="4" w:space="0" w:color="auto"/>
              <w:right w:val="single" w:sz="4" w:space="0" w:color="auto"/>
            </w:tcBorders>
            <w:noWrap/>
            <w:vAlign w:val="center"/>
            <w:hideMark/>
          </w:tcPr>
          <w:p w14:paraId="4FB827C2"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w:t>
            </w:r>
          </w:p>
        </w:tc>
        <w:tc>
          <w:tcPr>
            <w:tcW w:w="3480" w:type="dxa"/>
            <w:tcBorders>
              <w:top w:val="nil"/>
              <w:left w:val="nil"/>
              <w:bottom w:val="single" w:sz="4" w:space="0" w:color="auto"/>
              <w:right w:val="single" w:sz="4" w:space="0" w:color="auto"/>
            </w:tcBorders>
            <w:noWrap/>
            <w:vAlign w:val="center"/>
            <w:hideMark/>
          </w:tcPr>
          <w:p w14:paraId="66DA16A1" w14:textId="77777777" w:rsidR="00D42719" w:rsidRPr="00F43905" w:rsidRDefault="00D42719" w:rsidP="00913C90">
            <w:pPr>
              <w:rPr>
                <w:rFonts w:ascii="GHEA Grapalat" w:hAnsi="GHEA Grapalat"/>
                <w:sz w:val="20"/>
                <w:szCs w:val="20"/>
              </w:rPr>
            </w:pPr>
            <w:r w:rsidRPr="00F43905">
              <w:rPr>
                <w:rFonts w:ascii="GHEA Grapalat" w:hAnsi="GHEA Grapalat"/>
                <w:sz w:val="20"/>
                <w:szCs w:val="20"/>
              </w:rPr>
              <w:t>Մանկական խաղեր   Детские игры</w:t>
            </w:r>
          </w:p>
        </w:tc>
        <w:tc>
          <w:tcPr>
            <w:tcW w:w="1649" w:type="dxa"/>
            <w:tcBorders>
              <w:top w:val="nil"/>
              <w:left w:val="nil"/>
              <w:bottom w:val="single" w:sz="4" w:space="0" w:color="auto"/>
              <w:right w:val="single" w:sz="4" w:space="0" w:color="auto"/>
            </w:tcBorders>
            <w:noWrap/>
            <w:vAlign w:val="center"/>
            <w:hideMark/>
          </w:tcPr>
          <w:p w14:paraId="57A3154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հատ/шт</w:t>
            </w:r>
          </w:p>
        </w:tc>
        <w:tc>
          <w:tcPr>
            <w:tcW w:w="1051" w:type="dxa"/>
            <w:tcBorders>
              <w:top w:val="nil"/>
              <w:left w:val="nil"/>
              <w:bottom w:val="single" w:sz="4" w:space="0" w:color="auto"/>
              <w:right w:val="single" w:sz="4" w:space="0" w:color="auto"/>
            </w:tcBorders>
            <w:noWrap/>
            <w:vAlign w:val="center"/>
            <w:hideMark/>
          </w:tcPr>
          <w:p w14:paraId="26730E4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w:t>
            </w:r>
          </w:p>
        </w:tc>
        <w:tc>
          <w:tcPr>
            <w:tcW w:w="1128" w:type="dxa"/>
            <w:tcBorders>
              <w:top w:val="nil"/>
              <w:left w:val="nil"/>
              <w:bottom w:val="single" w:sz="4" w:space="0" w:color="auto"/>
              <w:right w:val="single" w:sz="4" w:space="0" w:color="auto"/>
            </w:tcBorders>
            <w:noWrap/>
            <w:vAlign w:val="center"/>
            <w:hideMark/>
          </w:tcPr>
          <w:p w14:paraId="26F734A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21,000  </w:t>
            </w:r>
          </w:p>
        </w:tc>
        <w:tc>
          <w:tcPr>
            <w:tcW w:w="1467" w:type="dxa"/>
            <w:tcBorders>
              <w:top w:val="nil"/>
              <w:left w:val="nil"/>
              <w:bottom w:val="single" w:sz="4" w:space="0" w:color="auto"/>
              <w:right w:val="single" w:sz="4" w:space="0" w:color="auto"/>
            </w:tcBorders>
            <w:noWrap/>
            <w:vAlign w:val="center"/>
            <w:hideMark/>
          </w:tcPr>
          <w:p w14:paraId="74AAA38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21000.000</w:t>
            </w:r>
          </w:p>
        </w:tc>
        <w:tc>
          <w:tcPr>
            <w:tcW w:w="1080" w:type="dxa"/>
            <w:tcBorders>
              <w:top w:val="nil"/>
              <w:left w:val="nil"/>
              <w:bottom w:val="nil"/>
              <w:right w:val="single" w:sz="8" w:space="0" w:color="auto"/>
            </w:tcBorders>
            <w:noWrap/>
            <w:vAlign w:val="center"/>
            <w:hideMark/>
          </w:tcPr>
          <w:p w14:paraId="514F93B5" w14:textId="77777777" w:rsidR="00D42719" w:rsidRPr="00F43905" w:rsidRDefault="00D42719" w:rsidP="00913C90">
            <w:pPr>
              <w:rPr>
                <w:rFonts w:ascii="GHEA Grapalat" w:hAnsi="GHEA Grapalat"/>
                <w:sz w:val="22"/>
                <w:szCs w:val="22"/>
              </w:rPr>
            </w:pPr>
            <w:r w:rsidRPr="00F43905">
              <w:rPr>
                <w:rFonts w:ascii="Calibri" w:hAnsi="Calibri" w:cs="Calibri"/>
                <w:sz w:val="22"/>
                <w:szCs w:val="22"/>
              </w:rPr>
              <w:t> </w:t>
            </w:r>
          </w:p>
        </w:tc>
      </w:tr>
      <w:tr w:rsidR="00D42719" w:rsidRPr="00F43905" w14:paraId="598B2F44" w14:textId="77777777" w:rsidTr="00D42719">
        <w:trPr>
          <w:trHeight w:val="480"/>
        </w:trPr>
        <w:tc>
          <w:tcPr>
            <w:tcW w:w="560" w:type="dxa"/>
            <w:tcBorders>
              <w:top w:val="nil"/>
              <w:left w:val="single" w:sz="8" w:space="0" w:color="auto"/>
              <w:bottom w:val="single" w:sz="4" w:space="0" w:color="auto"/>
              <w:right w:val="single" w:sz="4" w:space="0" w:color="auto"/>
            </w:tcBorders>
            <w:noWrap/>
            <w:vAlign w:val="center"/>
            <w:hideMark/>
          </w:tcPr>
          <w:p w14:paraId="2D7223F1"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noWrap/>
            <w:vAlign w:val="center"/>
            <w:hideMark/>
          </w:tcPr>
          <w:p w14:paraId="0ED99E82"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Ընդամենը գույք 1 Итого инвентарь</w:t>
            </w:r>
          </w:p>
        </w:tc>
        <w:tc>
          <w:tcPr>
            <w:tcW w:w="1649" w:type="dxa"/>
            <w:tcBorders>
              <w:top w:val="nil"/>
              <w:left w:val="nil"/>
              <w:bottom w:val="single" w:sz="4" w:space="0" w:color="auto"/>
              <w:right w:val="single" w:sz="4" w:space="0" w:color="auto"/>
            </w:tcBorders>
            <w:noWrap/>
            <w:vAlign w:val="center"/>
            <w:hideMark/>
          </w:tcPr>
          <w:p w14:paraId="4DA29F6B"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noWrap/>
            <w:vAlign w:val="center"/>
            <w:hideMark/>
          </w:tcPr>
          <w:p w14:paraId="72CA9C91"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noWrap/>
            <w:vAlign w:val="center"/>
            <w:hideMark/>
          </w:tcPr>
          <w:p w14:paraId="61E55891"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noWrap/>
            <w:vAlign w:val="center"/>
            <w:hideMark/>
          </w:tcPr>
          <w:p w14:paraId="3683901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21000.000</w:t>
            </w:r>
          </w:p>
        </w:tc>
        <w:tc>
          <w:tcPr>
            <w:tcW w:w="1080" w:type="dxa"/>
            <w:tcBorders>
              <w:top w:val="nil"/>
              <w:left w:val="nil"/>
              <w:bottom w:val="nil"/>
              <w:right w:val="single" w:sz="8" w:space="0" w:color="auto"/>
            </w:tcBorders>
            <w:noWrap/>
            <w:vAlign w:val="center"/>
            <w:hideMark/>
          </w:tcPr>
          <w:p w14:paraId="703C6F6A"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FF6BDC5" w14:textId="77777777" w:rsidTr="00D42719">
        <w:trPr>
          <w:trHeight w:val="1365"/>
        </w:trPr>
        <w:tc>
          <w:tcPr>
            <w:tcW w:w="560" w:type="dxa"/>
            <w:tcBorders>
              <w:top w:val="nil"/>
              <w:left w:val="single" w:sz="8" w:space="0" w:color="auto"/>
              <w:bottom w:val="single" w:sz="8" w:space="0" w:color="auto"/>
              <w:right w:val="single" w:sz="4" w:space="0" w:color="auto"/>
            </w:tcBorders>
            <w:noWrap/>
            <w:vAlign w:val="center"/>
            <w:hideMark/>
          </w:tcPr>
          <w:p w14:paraId="4BA123FC"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8" w:space="0" w:color="auto"/>
              <w:right w:val="single" w:sz="4" w:space="0" w:color="auto"/>
            </w:tcBorders>
            <w:vAlign w:val="center"/>
            <w:hideMark/>
          </w:tcPr>
          <w:p w14:paraId="7FEE640B" w14:textId="77777777" w:rsidR="00D42719" w:rsidRPr="00F43905" w:rsidRDefault="00D42719" w:rsidP="00913C90">
            <w:pPr>
              <w:rPr>
                <w:rFonts w:ascii="GHEA Grapalat" w:hAnsi="GHEA Grapalat"/>
                <w:b/>
                <w:bCs/>
                <w:sz w:val="18"/>
                <w:szCs w:val="18"/>
              </w:rPr>
            </w:pPr>
            <w:r w:rsidRPr="00F43905">
              <w:rPr>
                <w:rFonts w:ascii="GHEA Grapalat" w:hAnsi="GHEA Grapalat"/>
                <w:b/>
                <w:bCs/>
                <w:sz w:val="18"/>
                <w:szCs w:val="18"/>
              </w:rPr>
              <w:t xml:space="preserve">Ընդամենը գույք 1 տրանսպորտային, </w:t>
            </w:r>
            <w:r w:rsidRPr="00F43905">
              <w:rPr>
                <w:rFonts w:ascii="GHEA Grapalat" w:hAnsi="GHEA Grapalat"/>
                <w:b/>
                <w:bCs/>
                <w:sz w:val="18"/>
                <w:szCs w:val="18"/>
              </w:rPr>
              <w:br/>
              <w:t>պահեստավորման և այլ ծախսերով</w:t>
            </w:r>
            <w:r w:rsidRPr="00F43905">
              <w:rPr>
                <w:rFonts w:ascii="GHEA Grapalat" w:hAnsi="GHEA Grapalat"/>
                <w:b/>
                <w:bCs/>
                <w:sz w:val="18"/>
                <w:szCs w:val="18"/>
              </w:rPr>
              <w:br/>
              <w:t>Итого инвентаря 1 с учетом транспортных</w:t>
            </w:r>
            <w:r w:rsidRPr="00F43905">
              <w:rPr>
                <w:rFonts w:ascii="GHEA Grapalat" w:hAnsi="GHEA Grapalat"/>
                <w:b/>
                <w:bCs/>
                <w:sz w:val="18"/>
                <w:szCs w:val="18"/>
              </w:rPr>
              <w:br/>
              <w:t xml:space="preserve">заготовительно-складских и других расходов </w:t>
            </w:r>
          </w:p>
        </w:tc>
        <w:tc>
          <w:tcPr>
            <w:tcW w:w="1649" w:type="dxa"/>
            <w:tcBorders>
              <w:top w:val="nil"/>
              <w:left w:val="nil"/>
              <w:bottom w:val="single" w:sz="8" w:space="0" w:color="auto"/>
              <w:right w:val="single" w:sz="4" w:space="0" w:color="auto"/>
            </w:tcBorders>
            <w:noWrap/>
            <w:vAlign w:val="center"/>
            <w:hideMark/>
          </w:tcPr>
          <w:p w14:paraId="7780F09B"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8" w:space="0" w:color="auto"/>
              <w:right w:val="single" w:sz="4" w:space="0" w:color="auto"/>
            </w:tcBorders>
            <w:noWrap/>
            <w:vAlign w:val="center"/>
            <w:hideMark/>
          </w:tcPr>
          <w:p w14:paraId="289B58D4"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8" w:space="0" w:color="auto"/>
              <w:right w:val="single" w:sz="4" w:space="0" w:color="auto"/>
            </w:tcBorders>
            <w:noWrap/>
            <w:vAlign w:val="center"/>
            <w:hideMark/>
          </w:tcPr>
          <w:p w14:paraId="6AAB93DB" w14:textId="77777777" w:rsidR="00D42719" w:rsidRPr="00F43905" w:rsidRDefault="00D42719" w:rsidP="00913C90">
            <w:pPr>
              <w:jc w:val="center"/>
              <w:rPr>
                <w:rFonts w:ascii="GHEA Grapalat" w:hAnsi="GHEA Grapalat"/>
                <w:b/>
                <w:bCs/>
                <w:sz w:val="20"/>
                <w:szCs w:val="20"/>
              </w:rPr>
            </w:pPr>
            <w:r w:rsidRPr="00F43905">
              <w:rPr>
                <w:rFonts w:ascii="Calibri" w:hAnsi="Calibri" w:cs="Calibri"/>
                <w:b/>
                <w:bCs/>
                <w:sz w:val="20"/>
                <w:szCs w:val="20"/>
              </w:rPr>
              <w:t> </w:t>
            </w:r>
          </w:p>
        </w:tc>
        <w:tc>
          <w:tcPr>
            <w:tcW w:w="1467" w:type="dxa"/>
            <w:tcBorders>
              <w:top w:val="nil"/>
              <w:left w:val="nil"/>
              <w:bottom w:val="single" w:sz="8" w:space="0" w:color="auto"/>
              <w:right w:val="single" w:sz="4" w:space="0" w:color="auto"/>
            </w:tcBorders>
            <w:noWrap/>
            <w:vAlign w:val="center"/>
            <w:hideMark/>
          </w:tcPr>
          <w:p w14:paraId="53542667" w14:textId="77777777" w:rsidR="00D42719" w:rsidRPr="00F43905" w:rsidRDefault="00D42719" w:rsidP="00913C90">
            <w:pPr>
              <w:jc w:val="center"/>
              <w:rPr>
                <w:rFonts w:ascii="GHEA Grapalat" w:hAnsi="GHEA Grapalat"/>
                <w:b/>
                <w:bCs/>
                <w:sz w:val="20"/>
                <w:szCs w:val="20"/>
              </w:rPr>
            </w:pPr>
            <w:r w:rsidRPr="00F43905">
              <w:rPr>
                <w:rFonts w:ascii="GHEA Grapalat" w:hAnsi="GHEA Grapalat"/>
                <w:b/>
                <w:bCs/>
                <w:sz w:val="20"/>
                <w:szCs w:val="20"/>
              </w:rPr>
              <w:t>22679.192</w:t>
            </w:r>
          </w:p>
        </w:tc>
        <w:tc>
          <w:tcPr>
            <w:tcW w:w="1080" w:type="dxa"/>
            <w:tcBorders>
              <w:top w:val="nil"/>
              <w:left w:val="nil"/>
              <w:bottom w:val="single" w:sz="8" w:space="0" w:color="auto"/>
              <w:right w:val="single" w:sz="8" w:space="0" w:color="auto"/>
            </w:tcBorders>
            <w:noWrap/>
            <w:vAlign w:val="center"/>
            <w:hideMark/>
          </w:tcPr>
          <w:p w14:paraId="5E522232"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1757348E" w14:textId="77777777" w:rsidTr="00D42719">
        <w:trPr>
          <w:trHeight w:val="495"/>
        </w:trPr>
        <w:tc>
          <w:tcPr>
            <w:tcW w:w="560" w:type="dxa"/>
            <w:tcBorders>
              <w:top w:val="nil"/>
              <w:left w:val="single" w:sz="8" w:space="0" w:color="auto"/>
              <w:bottom w:val="nil"/>
              <w:right w:val="single" w:sz="4" w:space="0" w:color="auto"/>
            </w:tcBorders>
            <w:shd w:val="clear" w:color="000000" w:fill="C5D9F1"/>
            <w:vAlign w:val="center"/>
            <w:hideMark/>
          </w:tcPr>
          <w:p w14:paraId="07DAEDBC"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nil"/>
              <w:right w:val="single" w:sz="4" w:space="0" w:color="auto"/>
            </w:tcBorders>
            <w:shd w:val="clear" w:color="000000" w:fill="C5D9F1"/>
            <w:vAlign w:val="center"/>
            <w:hideMark/>
          </w:tcPr>
          <w:p w14:paraId="74DEFD7D" w14:textId="77777777" w:rsidR="00D42719" w:rsidRPr="00F43905" w:rsidRDefault="00D42719" w:rsidP="00913C90">
            <w:pPr>
              <w:jc w:val="center"/>
              <w:rPr>
                <w:rFonts w:ascii="GHEA Grapalat" w:hAnsi="GHEA Grapalat"/>
                <w:b/>
                <w:bCs/>
                <w:sz w:val="20"/>
                <w:szCs w:val="20"/>
              </w:rPr>
            </w:pPr>
            <w:r w:rsidRPr="00F43905">
              <w:rPr>
                <w:rFonts w:ascii="GHEA Grapalat" w:hAnsi="GHEA Grapalat"/>
                <w:b/>
                <w:bCs/>
                <w:sz w:val="20"/>
                <w:szCs w:val="20"/>
              </w:rPr>
              <w:t>Ընդամենը 1  Итого</w:t>
            </w:r>
          </w:p>
        </w:tc>
        <w:tc>
          <w:tcPr>
            <w:tcW w:w="1649" w:type="dxa"/>
            <w:tcBorders>
              <w:top w:val="nil"/>
              <w:left w:val="nil"/>
              <w:bottom w:val="nil"/>
              <w:right w:val="single" w:sz="4" w:space="0" w:color="auto"/>
            </w:tcBorders>
            <w:shd w:val="clear" w:color="000000" w:fill="C5D9F1"/>
            <w:vAlign w:val="center"/>
            <w:hideMark/>
          </w:tcPr>
          <w:p w14:paraId="29AFAD75"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nil"/>
              <w:right w:val="single" w:sz="4" w:space="0" w:color="auto"/>
            </w:tcBorders>
            <w:shd w:val="clear" w:color="000000" w:fill="C5D9F1"/>
            <w:vAlign w:val="center"/>
            <w:hideMark/>
          </w:tcPr>
          <w:p w14:paraId="539E1D85"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nil"/>
              <w:right w:val="single" w:sz="4" w:space="0" w:color="auto"/>
            </w:tcBorders>
            <w:shd w:val="clear" w:color="000000" w:fill="C5D9F1"/>
            <w:vAlign w:val="center"/>
            <w:hideMark/>
          </w:tcPr>
          <w:p w14:paraId="73DF641C"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nil"/>
              <w:right w:val="single" w:sz="4" w:space="0" w:color="auto"/>
            </w:tcBorders>
            <w:shd w:val="clear" w:color="000000" w:fill="C5D9F1"/>
            <w:vAlign w:val="center"/>
            <w:hideMark/>
          </w:tcPr>
          <w:p w14:paraId="5C107C7B" w14:textId="77777777" w:rsidR="00D42719" w:rsidRPr="00F43905" w:rsidRDefault="00D42719" w:rsidP="00913C90">
            <w:pPr>
              <w:jc w:val="center"/>
              <w:rPr>
                <w:rFonts w:ascii="GHEA Grapalat" w:hAnsi="GHEA Grapalat"/>
                <w:b/>
                <w:bCs/>
                <w:sz w:val="20"/>
                <w:szCs w:val="20"/>
              </w:rPr>
            </w:pPr>
            <w:r w:rsidRPr="00F43905">
              <w:rPr>
                <w:rFonts w:ascii="GHEA Grapalat" w:hAnsi="GHEA Grapalat"/>
                <w:b/>
                <w:bCs/>
                <w:sz w:val="20"/>
                <w:szCs w:val="20"/>
              </w:rPr>
              <w:t>38459.919</w:t>
            </w:r>
          </w:p>
        </w:tc>
        <w:tc>
          <w:tcPr>
            <w:tcW w:w="1080" w:type="dxa"/>
            <w:tcBorders>
              <w:top w:val="nil"/>
              <w:left w:val="nil"/>
              <w:bottom w:val="nil"/>
              <w:right w:val="single" w:sz="8" w:space="0" w:color="auto"/>
            </w:tcBorders>
            <w:shd w:val="clear" w:color="000000" w:fill="C5D9F1"/>
            <w:noWrap/>
            <w:vAlign w:val="center"/>
            <w:hideMark/>
          </w:tcPr>
          <w:p w14:paraId="7F8473B0" w14:textId="77777777" w:rsidR="00D42719" w:rsidRPr="00F43905" w:rsidRDefault="00D42719" w:rsidP="00913C90">
            <w:pPr>
              <w:jc w:val="right"/>
              <w:rPr>
                <w:rFonts w:ascii="GHEA Grapalat" w:hAnsi="GHEA Grapalat"/>
                <w:b/>
                <w:bCs/>
                <w:i/>
                <w:iCs/>
                <w:sz w:val="20"/>
                <w:szCs w:val="20"/>
              </w:rPr>
            </w:pPr>
            <w:r w:rsidRPr="00F43905">
              <w:rPr>
                <w:rFonts w:ascii="GHEA Grapalat" w:hAnsi="GHEA Grapalat"/>
                <w:b/>
                <w:bCs/>
                <w:i/>
                <w:iCs/>
                <w:sz w:val="20"/>
                <w:szCs w:val="20"/>
              </w:rPr>
              <w:t>95.57%</w:t>
            </w:r>
          </w:p>
        </w:tc>
      </w:tr>
      <w:tr w:rsidR="00D42719" w:rsidRPr="00F43905" w14:paraId="3B78C9B9" w14:textId="77777777" w:rsidTr="00D42719">
        <w:trPr>
          <w:trHeight w:val="750"/>
        </w:trPr>
        <w:tc>
          <w:tcPr>
            <w:tcW w:w="560" w:type="dxa"/>
            <w:tcBorders>
              <w:top w:val="single" w:sz="8" w:space="0" w:color="auto"/>
              <w:left w:val="single" w:sz="8" w:space="0" w:color="auto"/>
              <w:bottom w:val="single" w:sz="4" w:space="0" w:color="auto"/>
              <w:right w:val="single" w:sz="4" w:space="0" w:color="auto"/>
            </w:tcBorders>
            <w:vAlign w:val="center"/>
            <w:hideMark/>
          </w:tcPr>
          <w:p w14:paraId="0787EAC1"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single" w:sz="8" w:space="0" w:color="auto"/>
              <w:left w:val="nil"/>
              <w:bottom w:val="single" w:sz="4" w:space="0" w:color="auto"/>
              <w:right w:val="single" w:sz="4" w:space="0" w:color="auto"/>
            </w:tcBorders>
            <w:vAlign w:val="center"/>
            <w:hideMark/>
          </w:tcPr>
          <w:p w14:paraId="0445A650" w14:textId="77777777" w:rsidR="00D42719" w:rsidRPr="00F43905" w:rsidRDefault="00D42719" w:rsidP="00913C90">
            <w:pPr>
              <w:jc w:val="center"/>
              <w:rPr>
                <w:rFonts w:ascii="GHEA Grapalat" w:hAnsi="GHEA Grapalat"/>
                <w:b/>
                <w:bCs/>
                <w:i/>
                <w:iCs/>
                <w:sz w:val="20"/>
                <w:szCs w:val="20"/>
              </w:rPr>
            </w:pPr>
            <w:r w:rsidRPr="00F43905">
              <w:rPr>
                <w:rFonts w:ascii="GHEA Grapalat" w:hAnsi="GHEA Grapalat"/>
                <w:b/>
                <w:bCs/>
                <w:i/>
                <w:iCs/>
                <w:sz w:val="20"/>
                <w:szCs w:val="20"/>
              </w:rPr>
              <w:t>2. Այգու խաղահրապարակի լուսավորություն   Освещение игровой площадки парка</w:t>
            </w:r>
          </w:p>
        </w:tc>
        <w:tc>
          <w:tcPr>
            <w:tcW w:w="1649" w:type="dxa"/>
            <w:tcBorders>
              <w:top w:val="single" w:sz="8" w:space="0" w:color="auto"/>
              <w:left w:val="nil"/>
              <w:bottom w:val="single" w:sz="4" w:space="0" w:color="auto"/>
              <w:right w:val="single" w:sz="4" w:space="0" w:color="auto"/>
            </w:tcBorders>
            <w:vAlign w:val="center"/>
            <w:hideMark/>
          </w:tcPr>
          <w:p w14:paraId="7F0A0760"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single" w:sz="8" w:space="0" w:color="auto"/>
              <w:left w:val="nil"/>
              <w:bottom w:val="single" w:sz="4" w:space="0" w:color="auto"/>
              <w:right w:val="single" w:sz="4" w:space="0" w:color="auto"/>
            </w:tcBorders>
            <w:vAlign w:val="center"/>
            <w:hideMark/>
          </w:tcPr>
          <w:p w14:paraId="3EC9F68B"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single" w:sz="8" w:space="0" w:color="auto"/>
              <w:left w:val="nil"/>
              <w:bottom w:val="single" w:sz="4" w:space="0" w:color="auto"/>
              <w:right w:val="single" w:sz="4" w:space="0" w:color="auto"/>
            </w:tcBorders>
            <w:vAlign w:val="center"/>
            <w:hideMark/>
          </w:tcPr>
          <w:p w14:paraId="65041852"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467" w:type="dxa"/>
            <w:tcBorders>
              <w:top w:val="single" w:sz="8" w:space="0" w:color="auto"/>
              <w:left w:val="nil"/>
              <w:bottom w:val="single" w:sz="4" w:space="0" w:color="auto"/>
              <w:right w:val="single" w:sz="4" w:space="0" w:color="auto"/>
            </w:tcBorders>
            <w:vAlign w:val="center"/>
            <w:hideMark/>
          </w:tcPr>
          <w:p w14:paraId="6925FC38"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80" w:type="dxa"/>
            <w:tcBorders>
              <w:top w:val="single" w:sz="8" w:space="0" w:color="auto"/>
              <w:left w:val="nil"/>
              <w:bottom w:val="nil"/>
              <w:right w:val="single" w:sz="8" w:space="0" w:color="auto"/>
            </w:tcBorders>
            <w:noWrap/>
            <w:vAlign w:val="center"/>
            <w:hideMark/>
          </w:tcPr>
          <w:p w14:paraId="7149E8E7"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77C708C" w14:textId="77777777" w:rsidTr="00D42719">
        <w:trPr>
          <w:trHeight w:val="690"/>
        </w:trPr>
        <w:tc>
          <w:tcPr>
            <w:tcW w:w="560" w:type="dxa"/>
            <w:tcBorders>
              <w:top w:val="nil"/>
              <w:left w:val="single" w:sz="8" w:space="0" w:color="auto"/>
              <w:bottom w:val="single" w:sz="4" w:space="0" w:color="auto"/>
              <w:right w:val="single" w:sz="4" w:space="0" w:color="auto"/>
            </w:tcBorders>
            <w:vAlign w:val="center"/>
            <w:hideMark/>
          </w:tcPr>
          <w:p w14:paraId="23DF95F3"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w:t>
            </w:r>
          </w:p>
        </w:tc>
        <w:tc>
          <w:tcPr>
            <w:tcW w:w="3480" w:type="dxa"/>
            <w:tcBorders>
              <w:top w:val="nil"/>
              <w:left w:val="nil"/>
              <w:bottom w:val="single" w:sz="4" w:space="0" w:color="auto"/>
              <w:right w:val="single" w:sz="4" w:space="0" w:color="auto"/>
            </w:tcBorders>
            <w:vAlign w:val="center"/>
            <w:hideMark/>
          </w:tcPr>
          <w:p w14:paraId="538859A7"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Բնահողի հորատում  d-320մմ, լ-0.9 մ  Бурение в грунтах 4 гр.  d-320мм, լ-0.9 м</w:t>
            </w:r>
          </w:p>
        </w:tc>
        <w:tc>
          <w:tcPr>
            <w:tcW w:w="1649" w:type="dxa"/>
            <w:tcBorders>
              <w:top w:val="nil"/>
              <w:left w:val="nil"/>
              <w:bottom w:val="single" w:sz="4" w:space="0" w:color="auto"/>
              <w:right w:val="single" w:sz="4" w:space="0" w:color="auto"/>
            </w:tcBorders>
            <w:vAlign w:val="center"/>
            <w:hideMark/>
          </w:tcPr>
          <w:p w14:paraId="30E4355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մ/м</w:t>
            </w:r>
          </w:p>
        </w:tc>
        <w:tc>
          <w:tcPr>
            <w:tcW w:w="1051" w:type="dxa"/>
            <w:tcBorders>
              <w:top w:val="nil"/>
              <w:left w:val="nil"/>
              <w:bottom w:val="single" w:sz="4" w:space="0" w:color="auto"/>
              <w:right w:val="single" w:sz="4" w:space="0" w:color="auto"/>
            </w:tcBorders>
            <w:vAlign w:val="center"/>
            <w:hideMark/>
          </w:tcPr>
          <w:p w14:paraId="3DDFCE2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5.4</w:t>
            </w:r>
          </w:p>
        </w:tc>
        <w:tc>
          <w:tcPr>
            <w:tcW w:w="1128" w:type="dxa"/>
            <w:tcBorders>
              <w:top w:val="nil"/>
              <w:left w:val="nil"/>
              <w:bottom w:val="single" w:sz="4" w:space="0" w:color="auto"/>
              <w:right w:val="single" w:sz="4" w:space="0" w:color="auto"/>
            </w:tcBorders>
            <w:vAlign w:val="center"/>
            <w:hideMark/>
          </w:tcPr>
          <w:p w14:paraId="4DF4B62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2.776  </w:t>
            </w:r>
          </w:p>
        </w:tc>
        <w:tc>
          <w:tcPr>
            <w:tcW w:w="1467" w:type="dxa"/>
            <w:tcBorders>
              <w:top w:val="nil"/>
              <w:left w:val="nil"/>
              <w:bottom w:val="single" w:sz="4" w:space="0" w:color="auto"/>
              <w:right w:val="single" w:sz="4" w:space="0" w:color="auto"/>
            </w:tcBorders>
            <w:vAlign w:val="center"/>
            <w:hideMark/>
          </w:tcPr>
          <w:p w14:paraId="3FFD36B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14.990</w:t>
            </w:r>
          </w:p>
        </w:tc>
        <w:tc>
          <w:tcPr>
            <w:tcW w:w="1080" w:type="dxa"/>
            <w:tcBorders>
              <w:top w:val="nil"/>
              <w:left w:val="nil"/>
              <w:bottom w:val="nil"/>
              <w:right w:val="single" w:sz="8" w:space="0" w:color="auto"/>
            </w:tcBorders>
            <w:noWrap/>
            <w:vAlign w:val="center"/>
            <w:hideMark/>
          </w:tcPr>
          <w:p w14:paraId="70299D17"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73F9ECD1" w14:textId="77777777" w:rsidTr="00D42719">
        <w:trPr>
          <w:trHeight w:val="855"/>
        </w:trPr>
        <w:tc>
          <w:tcPr>
            <w:tcW w:w="560" w:type="dxa"/>
            <w:tcBorders>
              <w:top w:val="nil"/>
              <w:left w:val="single" w:sz="8" w:space="0" w:color="auto"/>
              <w:bottom w:val="single" w:sz="4" w:space="0" w:color="auto"/>
              <w:right w:val="single" w:sz="4" w:space="0" w:color="auto"/>
            </w:tcBorders>
            <w:vAlign w:val="center"/>
            <w:hideMark/>
          </w:tcPr>
          <w:p w14:paraId="4BF661A2"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w:t>
            </w:r>
          </w:p>
        </w:tc>
        <w:tc>
          <w:tcPr>
            <w:tcW w:w="3480" w:type="dxa"/>
            <w:tcBorders>
              <w:top w:val="nil"/>
              <w:left w:val="nil"/>
              <w:bottom w:val="single" w:sz="4" w:space="0" w:color="auto"/>
              <w:right w:val="single" w:sz="4" w:space="0" w:color="auto"/>
            </w:tcBorders>
            <w:vAlign w:val="center"/>
            <w:hideMark/>
          </w:tcPr>
          <w:p w14:paraId="460C5539"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բեռնում ավտոմոբիլային փոխադրումների ժամանակ  Погрузка грунта на а/с</w:t>
            </w:r>
          </w:p>
        </w:tc>
        <w:tc>
          <w:tcPr>
            <w:tcW w:w="1649" w:type="dxa"/>
            <w:tcBorders>
              <w:top w:val="nil"/>
              <w:left w:val="nil"/>
              <w:bottom w:val="single" w:sz="4" w:space="0" w:color="auto"/>
              <w:right w:val="single" w:sz="4" w:space="0" w:color="auto"/>
            </w:tcBorders>
            <w:vAlign w:val="center"/>
            <w:hideMark/>
          </w:tcPr>
          <w:p w14:paraId="622E4F9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25B00C3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0.87</w:t>
            </w:r>
          </w:p>
        </w:tc>
        <w:tc>
          <w:tcPr>
            <w:tcW w:w="1128" w:type="dxa"/>
            <w:tcBorders>
              <w:top w:val="nil"/>
              <w:left w:val="nil"/>
              <w:bottom w:val="single" w:sz="4" w:space="0" w:color="auto"/>
              <w:right w:val="single" w:sz="4" w:space="0" w:color="auto"/>
            </w:tcBorders>
            <w:vAlign w:val="center"/>
            <w:hideMark/>
          </w:tcPr>
          <w:p w14:paraId="6DD0F12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03BFF28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0.620</w:t>
            </w:r>
          </w:p>
        </w:tc>
        <w:tc>
          <w:tcPr>
            <w:tcW w:w="1080" w:type="dxa"/>
            <w:tcBorders>
              <w:top w:val="nil"/>
              <w:left w:val="nil"/>
              <w:bottom w:val="nil"/>
              <w:right w:val="single" w:sz="8" w:space="0" w:color="auto"/>
            </w:tcBorders>
            <w:noWrap/>
            <w:vAlign w:val="center"/>
            <w:hideMark/>
          </w:tcPr>
          <w:p w14:paraId="75C72596"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3AA0A036" w14:textId="77777777" w:rsidTr="00D42719">
        <w:trPr>
          <w:trHeight w:val="720"/>
        </w:trPr>
        <w:tc>
          <w:tcPr>
            <w:tcW w:w="560" w:type="dxa"/>
            <w:tcBorders>
              <w:top w:val="nil"/>
              <w:left w:val="single" w:sz="8" w:space="0" w:color="auto"/>
              <w:bottom w:val="single" w:sz="4" w:space="0" w:color="auto"/>
              <w:right w:val="single" w:sz="4" w:space="0" w:color="auto"/>
            </w:tcBorders>
            <w:vAlign w:val="center"/>
            <w:hideMark/>
          </w:tcPr>
          <w:p w14:paraId="55FEFB8B"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3</w:t>
            </w:r>
          </w:p>
        </w:tc>
        <w:tc>
          <w:tcPr>
            <w:tcW w:w="3480" w:type="dxa"/>
            <w:tcBorders>
              <w:top w:val="nil"/>
              <w:left w:val="nil"/>
              <w:bottom w:val="single" w:sz="4" w:space="0" w:color="auto"/>
              <w:right w:val="single" w:sz="4" w:space="0" w:color="auto"/>
            </w:tcBorders>
            <w:vAlign w:val="center"/>
            <w:hideMark/>
          </w:tcPr>
          <w:p w14:paraId="3204F9CF"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Գրունտի տեղափոխում մինչև 13կմ   Отвозка грунта на расстояние  13 км  </w:t>
            </w:r>
          </w:p>
        </w:tc>
        <w:tc>
          <w:tcPr>
            <w:tcW w:w="1649" w:type="dxa"/>
            <w:tcBorders>
              <w:top w:val="nil"/>
              <w:left w:val="nil"/>
              <w:bottom w:val="single" w:sz="4" w:space="0" w:color="auto"/>
              <w:right w:val="single" w:sz="4" w:space="0" w:color="auto"/>
            </w:tcBorders>
            <w:vAlign w:val="center"/>
            <w:hideMark/>
          </w:tcPr>
          <w:p w14:paraId="03F04CC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34BE01D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0.87</w:t>
            </w:r>
          </w:p>
        </w:tc>
        <w:tc>
          <w:tcPr>
            <w:tcW w:w="1128" w:type="dxa"/>
            <w:tcBorders>
              <w:top w:val="nil"/>
              <w:left w:val="nil"/>
              <w:bottom w:val="single" w:sz="4" w:space="0" w:color="auto"/>
              <w:right w:val="single" w:sz="4" w:space="0" w:color="auto"/>
            </w:tcBorders>
            <w:vAlign w:val="center"/>
            <w:hideMark/>
          </w:tcPr>
          <w:p w14:paraId="7859CB5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27DA4C2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3.100</w:t>
            </w:r>
          </w:p>
        </w:tc>
        <w:tc>
          <w:tcPr>
            <w:tcW w:w="1080" w:type="dxa"/>
            <w:tcBorders>
              <w:top w:val="nil"/>
              <w:left w:val="nil"/>
              <w:bottom w:val="nil"/>
              <w:right w:val="single" w:sz="8" w:space="0" w:color="auto"/>
            </w:tcBorders>
            <w:noWrap/>
            <w:vAlign w:val="center"/>
            <w:hideMark/>
          </w:tcPr>
          <w:p w14:paraId="7CA75624"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21CC0EB" w14:textId="77777777" w:rsidTr="00D42719">
        <w:trPr>
          <w:trHeight w:val="1050"/>
        </w:trPr>
        <w:tc>
          <w:tcPr>
            <w:tcW w:w="560" w:type="dxa"/>
            <w:tcBorders>
              <w:top w:val="nil"/>
              <w:left w:val="single" w:sz="8" w:space="0" w:color="auto"/>
              <w:bottom w:val="single" w:sz="4" w:space="0" w:color="auto"/>
              <w:right w:val="single" w:sz="4" w:space="0" w:color="auto"/>
            </w:tcBorders>
            <w:vAlign w:val="center"/>
            <w:hideMark/>
          </w:tcPr>
          <w:p w14:paraId="3F2EF848"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4</w:t>
            </w:r>
          </w:p>
        </w:tc>
        <w:tc>
          <w:tcPr>
            <w:tcW w:w="3480" w:type="dxa"/>
            <w:tcBorders>
              <w:top w:val="nil"/>
              <w:left w:val="nil"/>
              <w:bottom w:val="single" w:sz="4" w:space="0" w:color="auto"/>
              <w:right w:val="single" w:sz="4" w:space="0" w:color="auto"/>
            </w:tcBorders>
            <w:vAlign w:val="center"/>
            <w:hideMark/>
          </w:tcPr>
          <w:p w14:paraId="07F7B2A2"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Հողային աշխատանքների կատարում թափոնակույտում, ավտոտրանսպարտով տեղափոխման ժամանկ 2-3 կարգ գրունտ  Работа на отвале</w:t>
            </w:r>
          </w:p>
        </w:tc>
        <w:tc>
          <w:tcPr>
            <w:tcW w:w="1649" w:type="dxa"/>
            <w:tcBorders>
              <w:top w:val="nil"/>
              <w:left w:val="nil"/>
              <w:bottom w:val="single" w:sz="4" w:space="0" w:color="auto"/>
              <w:right w:val="single" w:sz="4" w:space="0" w:color="auto"/>
            </w:tcBorders>
            <w:vAlign w:val="center"/>
            <w:hideMark/>
          </w:tcPr>
          <w:p w14:paraId="448CA77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6301B6C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w:t>
            </w:r>
          </w:p>
        </w:tc>
        <w:tc>
          <w:tcPr>
            <w:tcW w:w="1128" w:type="dxa"/>
            <w:tcBorders>
              <w:top w:val="nil"/>
              <w:left w:val="nil"/>
              <w:bottom w:val="single" w:sz="4" w:space="0" w:color="auto"/>
              <w:right w:val="single" w:sz="4" w:space="0" w:color="auto"/>
            </w:tcBorders>
            <w:vAlign w:val="center"/>
            <w:hideMark/>
          </w:tcPr>
          <w:p w14:paraId="53CCF63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790F39C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0.054</w:t>
            </w:r>
          </w:p>
        </w:tc>
        <w:tc>
          <w:tcPr>
            <w:tcW w:w="1080" w:type="dxa"/>
            <w:tcBorders>
              <w:top w:val="nil"/>
              <w:left w:val="nil"/>
              <w:bottom w:val="nil"/>
              <w:right w:val="single" w:sz="8" w:space="0" w:color="auto"/>
            </w:tcBorders>
            <w:noWrap/>
            <w:vAlign w:val="center"/>
            <w:hideMark/>
          </w:tcPr>
          <w:p w14:paraId="582798C6"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899452E" w14:textId="77777777" w:rsidTr="00D42719">
        <w:trPr>
          <w:trHeight w:val="780"/>
        </w:trPr>
        <w:tc>
          <w:tcPr>
            <w:tcW w:w="560" w:type="dxa"/>
            <w:tcBorders>
              <w:top w:val="nil"/>
              <w:left w:val="single" w:sz="8" w:space="0" w:color="auto"/>
              <w:bottom w:val="single" w:sz="4" w:space="0" w:color="auto"/>
              <w:right w:val="single" w:sz="4" w:space="0" w:color="auto"/>
            </w:tcBorders>
            <w:vAlign w:val="center"/>
            <w:hideMark/>
          </w:tcPr>
          <w:p w14:paraId="2421BACF"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5</w:t>
            </w:r>
          </w:p>
        </w:tc>
        <w:tc>
          <w:tcPr>
            <w:tcW w:w="3480" w:type="dxa"/>
            <w:tcBorders>
              <w:top w:val="nil"/>
              <w:left w:val="nil"/>
              <w:bottom w:val="single" w:sz="4" w:space="0" w:color="auto"/>
              <w:right w:val="single" w:sz="4" w:space="0" w:color="auto"/>
            </w:tcBorders>
            <w:vAlign w:val="center"/>
            <w:hideMark/>
          </w:tcPr>
          <w:p w14:paraId="3D085CF6"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Նախապատրաստական շերտերի պատրաստում խճից  Устройство щебеночного подстилающего слоя из щебня</w:t>
            </w:r>
          </w:p>
        </w:tc>
        <w:tc>
          <w:tcPr>
            <w:tcW w:w="1649" w:type="dxa"/>
            <w:tcBorders>
              <w:top w:val="nil"/>
              <w:left w:val="nil"/>
              <w:bottom w:val="single" w:sz="4" w:space="0" w:color="auto"/>
              <w:right w:val="single" w:sz="4" w:space="0" w:color="auto"/>
            </w:tcBorders>
            <w:vAlign w:val="center"/>
            <w:hideMark/>
          </w:tcPr>
          <w:p w14:paraId="04E317F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171B4D5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0.024</w:t>
            </w:r>
          </w:p>
        </w:tc>
        <w:tc>
          <w:tcPr>
            <w:tcW w:w="1128" w:type="dxa"/>
            <w:tcBorders>
              <w:top w:val="nil"/>
              <w:left w:val="nil"/>
              <w:bottom w:val="single" w:sz="4" w:space="0" w:color="auto"/>
              <w:right w:val="single" w:sz="4" w:space="0" w:color="auto"/>
            </w:tcBorders>
            <w:vAlign w:val="center"/>
            <w:hideMark/>
          </w:tcPr>
          <w:p w14:paraId="0D7246E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17.062  </w:t>
            </w:r>
          </w:p>
        </w:tc>
        <w:tc>
          <w:tcPr>
            <w:tcW w:w="1467" w:type="dxa"/>
            <w:tcBorders>
              <w:top w:val="nil"/>
              <w:left w:val="nil"/>
              <w:bottom w:val="single" w:sz="4" w:space="0" w:color="auto"/>
              <w:right w:val="single" w:sz="4" w:space="0" w:color="auto"/>
            </w:tcBorders>
            <w:vAlign w:val="center"/>
            <w:hideMark/>
          </w:tcPr>
          <w:p w14:paraId="7416553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0.409</w:t>
            </w:r>
          </w:p>
        </w:tc>
        <w:tc>
          <w:tcPr>
            <w:tcW w:w="1080" w:type="dxa"/>
            <w:tcBorders>
              <w:top w:val="nil"/>
              <w:left w:val="nil"/>
              <w:bottom w:val="nil"/>
              <w:right w:val="single" w:sz="8" w:space="0" w:color="auto"/>
            </w:tcBorders>
            <w:noWrap/>
            <w:vAlign w:val="center"/>
            <w:hideMark/>
          </w:tcPr>
          <w:p w14:paraId="17D02E9F"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5C1E65C" w14:textId="77777777" w:rsidTr="00D42719">
        <w:trPr>
          <w:trHeight w:val="855"/>
        </w:trPr>
        <w:tc>
          <w:tcPr>
            <w:tcW w:w="560" w:type="dxa"/>
            <w:tcBorders>
              <w:top w:val="nil"/>
              <w:left w:val="single" w:sz="8" w:space="0" w:color="auto"/>
              <w:bottom w:val="single" w:sz="4" w:space="0" w:color="auto"/>
              <w:right w:val="single" w:sz="4" w:space="0" w:color="auto"/>
            </w:tcBorders>
            <w:vAlign w:val="center"/>
            <w:hideMark/>
          </w:tcPr>
          <w:p w14:paraId="1AFFD120"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w:t>
            </w:r>
          </w:p>
        </w:tc>
        <w:tc>
          <w:tcPr>
            <w:tcW w:w="3480" w:type="dxa"/>
            <w:tcBorders>
              <w:top w:val="nil"/>
              <w:left w:val="nil"/>
              <w:bottom w:val="single" w:sz="4" w:space="0" w:color="auto"/>
              <w:right w:val="single" w:sz="4" w:space="0" w:color="auto"/>
            </w:tcBorders>
            <w:vAlign w:val="center"/>
            <w:hideMark/>
          </w:tcPr>
          <w:p w14:paraId="6306832D"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Բետոնե նախապատրաստական շերտի իրականացում  Устройство бетонной подготовки из бетона М-100 </w:t>
            </w:r>
          </w:p>
        </w:tc>
        <w:tc>
          <w:tcPr>
            <w:tcW w:w="1649" w:type="dxa"/>
            <w:tcBorders>
              <w:top w:val="nil"/>
              <w:left w:val="nil"/>
              <w:bottom w:val="single" w:sz="4" w:space="0" w:color="auto"/>
              <w:right w:val="single" w:sz="4" w:space="0" w:color="auto"/>
            </w:tcBorders>
            <w:vAlign w:val="center"/>
            <w:hideMark/>
          </w:tcPr>
          <w:p w14:paraId="0BE34B4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29CC059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0.024</w:t>
            </w:r>
          </w:p>
        </w:tc>
        <w:tc>
          <w:tcPr>
            <w:tcW w:w="1128" w:type="dxa"/>
            <w:tcBorders>
              <w:top w:val="nil"/>
              <w:left w:val="nil"/>
              <w:bottom w:val="single" w:sz="4" w:space="0" w:color="auto"/>
              <w:right w:val="single" w:sz="4" w:space="0" w:color="auto"/>
            </w:tcBorders>
            <w:vAlign w:val="center"/>
            <w:hideMark/>
          </w:tcPr>
          <w:p w14:paraId="1300269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40.631  </w:t>
            </w:r>
          </w:p>
        </w:tc>
        <w:tc>
          <w:tcPr>
            <w:tcW w:w="1467" w:type="dxa"/>
            <w:tcBorders>
              <w:top w:val="nil"/>
              <w:left w:val="nil"/>
              <w:bottom w:val="single" w:sz="4" w:space="0" w:color="auto"/>
              <w:right w:val="single" w:sz="4" w:space="0" w:color="auto"/>
            </w:tcBorders>
            <w:vAlign w:val="center"/>
            <w:hideMark/>
          </w:tcPr>
          <w:p w14:paraId="07D4239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0.975</w:t>
            </w:r>
          </w:p>
        </w:tc>
        <w:tc>
          <w:tcPr>
            <w:tcW w:w="1080" w:type="dxa"/>
            <w:tcBorders>
              <w:top w:val="nil"/>
              <w:left w:val="nil"/>
              <w:bottom w:val="nil"/>
              <w:right w:val="single" w:sz="8" w:space="0" w:color="auto"/>
            </w:tcBorders>
            <w:noWrap/>
            <w:vAlign w:val="center"/>
            <w:hideMark/>
          </w:tcPr>
          <w:p w14:paraId="7065A042"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37CF3F26" w14:textId="77777777" w:rsidTr="00D42719">
        <w:trPr>
          <w:trHeight w:val="1095"/>
        </w:trPr>
        <w:tc>
          <w:tcPr>
            <w:tcW w:w="560" w:type="dxa"/>
            <w:tcBorders>
              <w:top w:val="nil"/>
              <w:left w:val="single" w:sz="8" w:space="0" w:color="auto"/>
              <w:bottom w:val="single" w:sz="4" w:space="0" w:color="auto"/>
              <w:right w:val="single" w:sz="4" w:space="0" w:color="auto"/>
            </w:tcBorders>
            <w:vAlign w:val="center"/>
            <w:hideMark/>
          </w:tcPr>
          <w:p w14:paraId="7AAF1DED"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7</w:t>
            </w:r>
          </w:p>
        </w:tc>
        <w:tc>
          <w:tcPr>
            <w:tcW w:w="3480" w:type="dxa"/>
            <w:tcBorders>
              <w:top w:val="nil"/>
              <w:left w:val="nil"/>
              <w:bottom w:val="single" w:sz="4" w:space="0" w:color="auto"/>
              <w:right w:val="single" w:sz="4" w:space="0" w:color="auto"/>
            </w:tcBorders>
            <w:vAlign w:val="center"/>
            <w:hideMark/>
          </w:tcPr>
          <w:p w14:paraId="2B1C0A61"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Բետոնե նախապատրաստական շերտի իրականացում  Устройство бетонного основания из бетона М-200 (для установки опоры) </w:t>
            </w:r>
          </w:p>
        </w:tc>
        <w:tc>
          <w:tcPr>
            <w:tcW w:w="1649" w:type="dxa"/>
            <w:tcBorders>
              <w:top w:val="nil"/>
              <w:left w:val="nil"/>
              <w:bottom w:val="single" w:sz="4" w:space="0" w:color="auto"/>
              <w:right w:val="single" w:sz="4" w:space="0" w:color="auto"/>
            </w:tcBorders>
            <w:vAlign w:val="center"/>
            <w:hideMark/>
          </w:tcPr>
          <w:p w14:paraId="6DC6F9B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0565B59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0.38</w:t>
            </w:r>
          </w:p>
        </w:tc>
        <w:tc>
          <w:tcPr>
            <w:tcW w:w="1128" w:type="dxa"/>
            <w:tcBorders>
              <w:top w:val="nil"/>
              <w:left w:val="nil"/>
              <w:bottom w:val="single" w:sz="4" w:space="0" w:color="auto"/>
              <w:right w:val="single" w:sz="4" w:space="0" w:color="auto"/>
            </w:tcBorders>
            <w:vAlign w:val="center"/>
            <w:hideMark/>
          </w:tcPr>
          <w:p w14:paraId="29F46E5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44.787  </w:t>
            </w:r>
          </w:p>
        </w:tc>
        <w:tc>
          <w:tcPr>
            <w:tcW w:w="1467" w:type="dxa"/>
            <w:tcBorders>
              <w:top w:val="nil"/>
              <w:left w:val="nil"/>
              <w:bottom w:val="single" w:sz="4" w:space="0" w:color="auto"/>
              <w:right w:val="single" w:sz="4" w:space="0" w:color="auto"/>
            </w:tcBorders>
            <w:vAlign w:val="center"/>
            <w:hideMark/>
          </w:tcPr>
          <w:p w14:paraId="213A15E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17.019</w:t>
            </w:r>
          </w:p>
        </w:tc>
        <w:tc>
          <w:tcPr>
            <w:tcW w:w="1080" w:type="dxa"/>
            <w:tcBorders>
              <w:top w:val="nil"/>
              <w:left w:val="nil"/>
              <w:bottom w:val="nil"/>
              <w:right w:val="single" w:sz="8" w:space="0" w:color="auto"/>
            </w:tcBorders>
            <w:noWrap/>
            <w:vAlign w:val="center"/>
            <w:hideMark/>
          </w:tcPr>
          <w:p w14:paraId="4C6773B8"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7D672CE" w14:textId="77777777" w:rsidTr="00D42719">
        <w:trPr>
          <w:trHeight w:val="1020"/>
        </w:trPr>
        <w:tc>
          <w:tcPr>
            <w:tcW w:w="560" w:type="dxa"/>
            <w:tcBorders>
              <w:top w:val="nil"/>
              <w:left w:val="single" w:sz="8" w:space="0" w:color="auto"/>
              <w:bottom w:val="single" w:sz="4" w:space="0" w:color="auto"/>
              <w:right w:val="single" w:sz="4" w:space="0" w:color="auto"/>
            </w:tcBorders>
            <w:vAlign w:val="center"/>
            <w:hideMark/>
          </w:tcPr>
          <w:p w14:paraId="24B65E76"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8</w:t>
            </w:r>
          </w:p>
        </w:tc>
        <w:tc>
          <w:tcPr>
            <w:tcW w:w="3480" w:type="dxa"/>
            <w:tcBorders>
              <w:top w:val="nil"/>
              <w:left w:val="nil"/>
              <w:bottom w:val="single" w:sz="4" w:space="0" w:color="auto"/>
              <w:right w:val="single" w:sz="4" w:space="0" w:color="auto"/>
            </w:tcBorders>
            <w:vAlign w:val="center"/>
            <w:hideMark/>
          </w:tcPr>
          <w:p w14:paraId="03529D8D"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Բետոնի մարմնում մնացող պողպատե կառուցատարրերի տեղադրում Установка стальных конструкций остающихся в теле бетона</w:t>
            </w:r>
          </w:p>
        </w:tc>
        <w:tc>
          <w:tcPr>
            <w:tcW w:w="1649" w:type="dxa"/>
            <w:tcBorders>
              <w:top w:val="nil"/>
              <w:left w:val="nil"/>
              <w:bottom w:val="single" w:sz="4" w:space="0" w:color="auto"/>
              <w:right w:val="single" w:sz="4" w:space="0" w:color="auto"/>
            </w:tcBorders>
            <w:vAlign w:val="center"/>
            <w:hideMark/>
          </w:tcPr>
          <w:p w14:paraId="1372E50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39C9A10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0.025</w:t>
            </w:r>
          </w:p>
        </w:tc>
        <w:tc>
          <w:tcPr>
            <w:tcW w:w="1128" w:type="dxa"/>
            <w:tcBorders>
              <w:top w:val="nil"/>
              <w:left w:val="nil"/>
              <w:bottom w:val="single" w:sz="4" w:space="0" w:color="auto"/>
              <w:right w:val="single" w:sz="4" w:space="0" w:color="auto"/>
            </w:tcBorders>
            <w:vAlign w:val="center"/>
            <w:hideMark/>
          </w:tcPr>
          <w:p w14:paraId="073365B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554.436  </w:t>
            </w:r>
          </w:p>
        </w:tc>
        <w:tc>
          <w:tcPr>
            <w:tcW w:w="1467" w:type="dxa"/>
            <w:tcBorders>
              <w:top w:val="nil"/>
              <w:left w:val="nil"/>
              <w:bottom w:val="single" w:sz="4" w:space="0" w:color="auto"/>
              <w:right w:val="single" w:sz="4" w:space="0" w:color="auto"/>
            </w:tcBorders>
            <w:vAlign w:val="center"/>
            <w:hideMark/>
          </w:tcPr>
          <w:p w14:paraId="59D1944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13.861</w:t>
            </w:r>
          </w:p>
        </w:tc>
        <w:tc>
          <w:tcPr>
            <w:tcW w:w="1080" w:type="dxa"/>
            <w:tcBorders>
              <w:top w:val="nil"/>
              <w:left w:val="nil"/>
              <w:bottom w:val="nil"/>
              <w:right w:val="single" w:sz="8" w:space="0" w:color="auto"/>
            </w:tcBorders>
            <w:noWrap/>
            <w:vAlign w:val="center"/>
            <w:hideMark/>
          </w:tcPr>
          <w:p w14:paraId="5831C16E"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90AEF5B" w14:textId="77777777" w:rsidTr="00D42719">
        <w:trPr>
          <w:trHeight w:val="1050"/>
        </w:trPr>
        <w:tc>
          <w:tcPr>
            <w:tcW w:w="560" w:type="dxa"/>
            <w:tcBorders>
              <w:top w:val="nil"/>
              <w:left w:val="single" w:sz="8" w:space="0" w:color="auto"/>
              <w:bottom w:val="single" w:sz="4" w:space="0" w:color="auto"/>
              <w:right w:val="single" w:sz="4" w:space="0" w:color="auto"/>
            </w:tcBorders>
            <w:vAlign w:val="center"/>
            <w:hideMark/>
          </w:tcPr>
          <w:p w14:paraId="48FEF425"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lastRenderedPageBreak/>
              <w:t>9</w:t>
            </w:r>
          </w:p>
        </w:tc>
        <w:tc>
          <w:tcPr>
            <w:tcW w:w="3480" w:type="dxa"/>
            <w:tcBorders>
              <w:top w:val="nil"/>
              <w:left w:val="nil"/>
              <w:bottom w:val="single" w:sz="4" w:space="0" w:color="auto"/>
              <w:right w:val="single" w:sz="4" w:space="0" w:color="auto"/>
            </w:tcBorders>
            <w:vAlign w:val="center"/>
            <w:hideMark/>
          </w:tcPr>
          <w:p w14:paraId="77E908D4"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Որմնակապի հեղյուսների տեղադրում պահող կառուցատարրերի վրա բետոնացման ժամանակ Установка анкерных болтов на поддерживающие конструкции</w:t>
            </w:r>
          </w:p>
        </w:tc>
        <w:tc>
          <w:tcPr>
            <w:tcW w:w="1649" w:type="dxa"/>
            <w:tcBorders>
              <w:top w:val="nil"/>
              <w:left w:val="nil"/>
              <w:bottom w:val="single" w:sz="4" w:space="0" w:color="auto"/>
              <w:right w:val="single" w:sz="4" w:space="0" w:color="auto"/>
            </w:tcBorders>
            <w:vAlign w:val="center"/>
            <w:hideMark/>
          </w:tcPr>
          <w:p w14:paraId="4204A19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46B8831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0.01</w:t>
            </w:r>
          </w:p>
        </w:tc>
        <w:tc>
          <w:tcPr>
            <w:tcW w:w="1128" w:type="dxa"/>
            <w:tcBorders>
              <w:top w:val="nil"/>
              <w:left w:val="nil"/>
              <w:bottom w:val="single" w:sz="4" w:space="0" w:color="auto"/>
              <w:right w:val="single" w:sz="4" w:space="0" w:color="auto"/>
            </w:tcBorders>
            <w:vAlign w:val="center"/>
            <w:hideMark/>
          </w:tcPr>
          <w:p w14:paraId="2F88C8C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499.581  </w:t>
            </w:r>
          </w:p>
        </w:tc>
        <w:tc>
          <w:tcPr>
            <w:tcW w:w="1467" w:type="dxa"/>
            <w:tcBorders>
              <w:top w:val="nil"/>
              <w:left w:val="nil"/>
              <w:bottom w:val="single" w:sz="4" w:space="0" w:color="auto"/>
              <w:right w:val="single" w:sz="4" w:space="0" w:color="auto"/>
            </w:tcBorders>
            <w:vAlign w:val="center"/>
            <w:hideMark/>
          </w:tcPr>
          <w:p w14:paraId="2D8BCE4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4.996</w:t>
            </w:r>
          </w:p>
        </w:tc>
        <w:tc>
          <w:tcPr>
            <w:tcW w:w="1080" w:type="dxa"/>
            <w:tcBorders>
              <w:top w:val="nil"/>
              <w:left w:val="nil"/>
              <w:bottom w:val="nil"/>
              <w:right w:val="single" w:sz="8" w:space="0" w:color="auto"/>
            </w:tcBorders>
            <w:noWrap/>
            <w:vAlign w:val="center"/>
            <w:hideMark/>
          </w:tcPr>
          <w:p w14:paraId="6774DB38"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6C5CACB" w14:textId="77777777" w:rsidTr="00D42719">
        <w:trPr>
          <w:trHeight w:val="795"/>
        </w:trPr>
        <w:tc>
          <w:tcPr>
            <w:tcW w:w="560" w:type="dxa"/>
            <w:tcBorders>
              <w:top w:val="nil"/>
              <w:left w:val="single" w:sz="8" w:space="0" w:color="auto"/>
              <w:bottom w:val="single" w:sz="4" w:space="0" w:color="auto"/>
              <w:right w:val="single" w:sz="4" w:space="0" w:color="auto"/>
            </w:tcBorders>
            <w:vAlign w:val="center"/>
            <w:hideMark/>
          </w:tcPr>
          <w:p w14:paraId="038D1AC7"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10</w:t>
            </w:r>
          </w:p>
        </w:tc>
        <w:tc>
          <w:tcPr>
            <w:tcW w:w="3480" w:type="dxa"/>
            <w:tcBorders>
              <w:top w:val="nil"/>
              <w:left w:val="nil"/>
              <w:bottom w:val="single" w:sz="4" w:space="0" w:color="auto"/>
              <w:right w:val="single" w:sz="4" w:space="0" w:color="auto"/>
            </w:tcBorders>
            <w:vAlign w:val="center"/>
            <w:hideMark/>
          </w:tcPr>
          <w:p w14:paraId="5748F7EB"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Մետաղական հենասյան (խողովակ) տեղադրում   Ф76*3մմ Установка металлической опоры (труба)  Ф76*3мм </w:t>
            </w:r>
          </w:p>
        </w:tc>
        <w:tc>
          <w:tcPr>
            <w:tcW w:w="1649" w:type="dxa"/>
            <w:tcBorders>
              <w:top w:val="nil"/>
              <w:left w:val="nil"/>
              <w:bottom w:val="single" w:sz="4" w:space="0" w:color="auto"/>
              <w:right w:val="single" w:sz="4" w:space="0" w:color="auto"/>
            </w:tcBorders>
            <w:vAlign w:val="center"/>
            <w:hideMark/>
          </w:tcPr>
          <w:p w14:paraId="255BD1F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4E935B5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0.065</w:t>
            </w:r>
          </w:p>
        </w:tc>
        <w:tc>
          <w:tcPr>
            <w:tcW w:w="1128" w:type="dxa"/>
            <w:tcBorders>
              <w:top w:val="nil"/>
              <w:left w:val="nil"/>
              <w:bottom w:val="single" w:sz="4" w:space="0" w:color="auto"/>
              <w:right w:val="single" w:sz="4" w:space="0" w:color="auto"/>
            </w:tcBorders>
            <w:vAlign w:val="center"/>
            <w:hideMark/>
          </w:tcPr>
          <w:p w14:paraId="06239AD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748.140  </w:t>
            </w:r>
          </w:p>
        </w:tc>
        <w:tc>
          <w:tcPr>
            <w:tcW w:w="1467" w:type="dxa"/>
            <w:tcBorders>
              <w:top w:val="nil"/>
              <w:left w:val="nil"/>
              <w:bottom w:val="single" w:sz="4" w:space="0" w:color="auto"/>
              <w:right w:val="single" w:sz="4" w:space="0" w:color="auto"/>
            </w:tcBorders>
            <w:vAlign w:val="center"/>
            <w:hideMark/>
          </w:tcPr>
          <w:p w14:paraId="1EF8884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48.629</w:t>
            </w:r>
          </w:p>
        </w:tc>
        <w:tc>
          <w:tcPr>
            <w:tcW w:w="1080" w:type="dxa"/>
            <w:tcBorders>
              <w:top w:val="nil"/>
              <w:left w:val="nil"/>
              <w:bottom w:val="nil"/>
              <w:right w:val="single" w:sz="8" w:space="0" w:color="auto"/>
            </w:tcBorders>
            <w:noWrap/>
            <w:vAlign w:val="center"/>
            <w:hideMark/>
          </w:tcPr>
          <w:p w14:paraId="3F908832"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3E067FD0" w14:textId="77777777" w:rsidTr="00D42719">
        <w:trPr>
          <w:trHeight w:val="825"/>
        </w:trPr>
        <w:tc>
          <w:tcPr>
            <w:tcW w:w="560" w:type="dxa"/>
            <w:tcBorders>
              <w:top w:val="nil"/>
              <w:left w:val="single" w:sz="8" w:space="0" w:color="auto"/>
              <w:bottom w:val="single" w:sz="4" w:space="0" w:color="auto"/>
              <w:right w:val="single" w:sz="4" w:space="0" w:color="auto"/>
            </w:tcBorders>
            <w:vAlign w:val="center"/>
            <w:hideMark/>
          </w:tcPr>
          <w:p w14:paraId="0D01A56A"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11</w:t>
            </w:r>
          </w:p>
        </w:tc>
        <w:tc>
          <w:tcPr>
            <w:tcW w:w="3480" w:type="dxa"/>
            <w:tcBorders>
              <w:top w:val="nil"/>
              <w:left w:val="nil"/>
              <w:bottom w:val="single" w:sz="4" w:space="0" w:color="auto"/>
              <w:right w:val="single" w:sz="4" w:space="0" w:color="auto"/>
            </w:tcBorders>
            <w:vAlign w:val="center"/>
            <w:hideMark/>
          </w:tcPr>
          <w:p w14:paraId="13339AEB"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 xml:space="preserve">Մետաղական հենասյան (խողովակ) տեղադրում   Ф57*3մմ Установка металлической опоры (труба)  Ф57*3мм </w:t>
            </w:r>
          </w:p>
        </w:tc>
        <w:tc>
          <w:tcPr>
            <w:tcW w:w="1649" w:type="dxa"/>
            <w:tcBorders>
              <w:top w:val="nil"/>
              <w:left w:val="nil"/>
              <w:bottom w:val="single" w:sz="4" w:space="0" w:color="auto"/>
              <w:right w:val="single" w:sz="4" w:space="0" w:color="auto"/>
            </w:tcBorders>
            <w:vAlign w:val="center"/>
            <w:hideMark/>
          </w:tcPr>
          <w:p w14:paraId="3DCAE0D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2B1F9BA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0.053</w:t>
            </w:r>
          </w:p>
        </w:tc>
        <w:tc>
          <w:tcPr>
            <w:tcW w:w="1128" w:type="dxa"/>
            <w:tcBorders>
              <w:top w:val="nil"/>
              <w:left w:val="nil"/>
              <w:bottom w:val="single" w:sz="4" w:space="0" w:color="auto"/>
              <w:right w:val="single" w:sz="4" w:space="0" w:color="auto"/>
            </w:tcBorders>
            <w:vAlign w:val="center"/>
            <w:hideMark/>
          </w:tcPr>
          <w:p w14:paraId="76A3147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742.954  </w:t>
            </w:r>
          </w:p>
        </w:tc>
        <w:tc>
          <w:tcPr>
            <w:tcW w:w="1467" w:type="dxa"/>
            <w:tcBorders>
              <w:top w:val="nil"/>
              <w:left w:val="nil"/>
              <w:bottom w:val="single" w:sz="4" w:space="0" w:color="auto"/>
              <w:right w:val="single" w:sz="4" w:space="0" w:color="auto"/>
            </w:tcBorders>
            <w:vAlign w:val="center"/>
            <w:hideMark/>
          </w:tcPr>
          <w:p w14:paraId="6954AE9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39.377</w:t>
            </w:r>
          </w:p>
        </w:tc>
        <w:tc>
          <w:tcPr>
            <w:tcW w:w="1080" w:type="dxa"/>
            <w:tcBorders>
              <w:top w:val="nil"/>
              <w:left w:val="nil"/>
              <w:bottom w:val="nil"/>
              <w:right w:val="single" w:sz="8" w:space="0" w:color="auto"/>
            </w:tcBorders>
            <w:noWrap/>
            <w:vAlign w:val="center"/>
            <w:hideMark/>
          </w:tcPr>
          <w:p w14:paraId="70BA817D"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0B381FA" w14:textId="77777777" w:rsidTr="00D42719">
        <w:trPr>
          <w:trHeight w:val="750"/>
        </w:trPr>
        <w:tc>
          <w:tcPr>
            <w:tcW w:w="560" w:type="dxa"/>
            <w:tcBorders>
              <w:top w:val="nil"/>
              <w:left w:val="single" w:sz="8" w:space="0" w:color="auto"/>
              <w:bottom w:val="single" w:sz="4" w:space="0" w:color="auto"/>
              <w:right w:val="single" w:sz="4" w:space="0" w:color="auto"/>
            </w:tcBorders>
            <w:vAlign w:val="center"/>
            <w:hideMark/>
          </w:tcPr>
          <w:p w14:paraId="1A621B84"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12</w:t>
            </w:r>
          </w:p>
        </w:tc>
        <w:tc>
          <w:tcPr>
            <w:tcW w:w="3480" w:type="dxa"/>
            <w:tcBorders>
              <w:top w:val="nil"/>
              <w:left w:val="nil"/>
              <w:bottom w:val="single" w:sz="4" w:space="0" w:color="auto"/>
              <w:right w:val="single" w:sz="4" w:space="0" w:color="auto"/>
            </w:tcBorders>
            <w:vAlign w:val="center"/>
            <w:hideMark/>
          </w:tcPr>
          <w:p w14:paraId="40C65F56"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Նյութեր  հենարանի տեղադրման համար  Материалы для установки опоры</w:t>
            </w:r>
          </w:p>
        </w:tc>
        <w:tc>
          <w:tcPr>
            <w:tcW w:w="1649" w:type="dxa"/>
            <w:tcBorders>
              <w:top w:val="nil"/>
              <w:left w:val="nil"/>
              <w:bottom w:val="single" w:sz="4" w:space="0" w:color="auto"/>
              <w:right w:val="single" w:sz="4" w:space="0" w:color="auto"/>
            </w:tcBorders>
            <w:vAlign w:val="center"/>
            <w:hideMark/>
          </w:tcPr>
          <w:p w14:paraId="15442B8E"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single" w:sz="4" w:space="0" w:color="auto"/>
              <w:right w:val="single" w:sz="4" w:space="0" w:color="auto"/>
            </w:tcBorders>
            <w:vAlign w:val="center"/>
            <w:hideMark/>
          </w:tcPr>
          <w:p w14:paraId="73479ABC"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single" w:sz="4" w:space="0" w:color="auto"/>
              <w:right w:val="single" w:sz="4" w:space="0" w:color="auto"/>
            </w:tcBorders>
            <w:vAlign w:val="center"/>
            <w:hideMark/>
          </w:tcPr>
          <w:p w14:paraId="1D080853"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single" w:sz="4" w:space="0" w:color="auto"/>
              <w:right w:val="single" w:sz="4" w:space="0" w:color="auto"/>
            </w:tcBorders>
            <w:vAlign w:val="center"/>
            <w:hideMark/>
          </w:tcPr>
          <w:p w14:paraId="58340C87"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80" w:type="dxa"/>
            <w:tcBorders>
              <w:top w:val="nil"/>
              <w:left w:val="nil"/>
              <w:bottom w:val="nil"/>
              <w:right w:val="single" w:sz="8" w:space="0" w:color="auto"/>
            </w:tcBorders>
            <w:noWrap/>
            <w:vAlign w:val="center"/>
            <w:hideMark/>
          </w:tcPr>
          <w:p w14:paraId="5FD16F9B"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65DF2E4" w14:textId="77777777" w:rsidTr="00D42719">
        <w:trPr>
          <w:trHeight w:val="795"/>
        </w:trPr>
        <w:tc>
          <w:tcPr>
            <w:tcW w:w="560" w:type="dxa"/>
            <w:tcBorders>
              <w:top w:val="nil"/>
              <w:left w:val="single" w:sz="8" w:space="0" w:color="auto"/>
              <w:bottom w:val="single" w:sz="4" w:space="0" w:color="auto"/>
              <w:right w:val="single" w:sz="4" w:space="0" w:color="auto"/>
            </w:tcBorders>
            <w:vAlign w:val="center"/>
            <w:hideMark/>
          </w:tcPr>
          <w:p w14:paraId="018E002F"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3FA9AC92" w14:textId="77777777" w:rsidR="00D42719" w:rsidRPr="00F43905" w:rsidRDefault="00D42719" w:rsidP="00913C90">
            <w:pPr>
              <w:jc w:val="right"/>
              <w:rPr>
                <w:rFonts w:ascii="GHEA Grapalat" w:hAnsi="GHEA Grapalat"/>
                <w:sz w:val="18"/>
                <w:szCs w:val="18"/>
              </w:rPr>
            </w:pPr>
            <w:r w:rsidRPr="00F43905">
              <w:rPr>
                <w:rFonts w:ascii="GHEA Grapalat" w:hAnsi="GHEA Grapalat"/>
                <w:sz w:val="18"/>
                <w:szCs w:val="18"/>
              </w:rPr>
              <w:t xml:space="preserve">Թերթավոր պողպատ 3մմ  (200*200մմ)    Листовая сталь 3мм (200*200мм) </w:t>
            </w:r>
          </w:p>
        </w:tc>
        <w:tc>
          <w:tcPr>
            <w:tcW w:w="1649" w:type="dxa"/>
            <w:tcBorders>
              <w:top w:val="nil"/>
              <w:left w:val="nil"/>
              <w:bottom w:val="single" w:sz="4" w:space="0" w:color="auto"/>
              <w:right w:val="single" w:sz="4" w:space="0" w:color="auto"/>
            </w:tcBorders>
            <w:vAlign w:val="center"/>
            <w:hideMark/>
          </w:tcPr>
          <w:p w14:paraId="6B4E236E" w14:textId="77777777" w:rsidR="00D42719" w:rsidRPr="00F43905" w:rsidRDefault="00D42719" w:rsidP="00913C90">
            <w:pPr>
              <w:jc w:val="right"/>
              <w:rPr>
                <w:rFonts w:ascii="GHEA Grapalat" w:hAnsi="GHEA Grapalat"/>
                <w:sz w:val="20"/>
                <w:szCs w:val="20"/>
              </w:rPr>
            </w:pPr>
            <w:r w:rsidRPr="00F43905">
              <w:rPr>
                <w:rFonts w:ascii="GHEA Grapalat" w:hAnsi="GHEA Grapalat"/>
                <w:sz w:val="20"/>
                <w:szCs w:val="20"/>
              </w:rPr>
              <w:t>կգ/кг</w:t>
            </w:r>
          </w:p>
        </w:tc>
        <w:tc>
          <w:tcPr>
            <w:tcW w:w="1051" w:type="dxa"/>
            <w:tcBorders>
              <w:top w:val="nil"/>
              <w:left w:val="nil"/>
              <w:bottom w:val="single" w:sz="4" w:space="0" w:color="auto"/>
              <w:right w:val="single" w:sz="4" w:space="0" w:color="auto"/>
            </w:tcBorders>
            <w:vAlign w:val="center"/>
            <w:hideMark/>
          </w:tcPr>
          <w:p w14:paraId="2FB2220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15.06</w:t>
            </w:r>
          </w:p>
        </w:tc>
        <w:tc>
          <w:tcPr>
            <w:tcW w:w="1128" w:type="dxa"/>
            <w:tcBorders>
              <w:top w:val="nil"/>
              <w:left w:val="nil"/>
              <w:bottom w:val="single" w:sz="4" w:space="0" w:color="auto"/>
              <w:right w:val="single" w:sz="4" w:space="0" w:color="auto"/>
            </w:tcBorders>
            <w:vAlign w:val="center"/>
            <w:hideMark/>
          </w:tcPr>
          <w:p w14:paraId="5FCF61B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0.889  </w:t>
            </w:r>
          </w:p>
        </w:tc>
        <w:tc>
          <w:tcPr>
            <w:tcW w:w="1467" w:type="dxa"/>
            <w:tcBorders>
              <w:top w:val="nil"/>
              <w:left w:val="nil"/>
              <w:bottom w:val="single" w:sz="4" w:space="0" w:color="auto"/>
              <w:right w:val="single" w:sz="4" w:space="0" w:color="auto"/>
            </w:tcBorders>
            <w:vAlign w:val="center"/>
            <w:hideMark/>
          </w:tcPr>
          <w:p w14:paraId="31E3C1A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13.388</w:t>
            </w:r>
          </w:p>
        </w:tc>
        <w:tc>
          <w:tcPr>
            <w:tcW w:w="1080" w:type="dxa"/>
            <w:tcBorders>
              <w:top w:val="nil"/>
              <w:left w:val="nil"/>
              <w:bottom w:val="nil"/>
              <w:right w:val="single" w:sz="8" w:space="0" w:color="auto"/>
            </w:tcBorders>
            <w:noWrap/>
            <w:vAlign w:val="center"/>
            <w:hideMark/>
          </w:tcPr>
          <w:p w14:paraId="098820C6"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6B7CA67B" w14:textId="77777777" w:rsidTr="00D42719">
        <w:trPr>
          <w:trHeight w:val="540"/>
        </w:trPr>
        <w:tc>
          <w:tcPr>
            <w:tcW w:w="560" w:type="dxa"/>
            <w:tcBorders>
              <w:top w:val="nil"/>
              <w:left w:val="single" w:sz="8" w:space="0" w:color="auto"/>
              <w:bottom w:val="single" w:sz="4" w:space="0" w:color="auto"/>
              <w:right w:val="single" w:sz="4" w:space="0" w:color="auto"/>
            </w:tcBorders>
            <w:vAlign w:val="center"/>
            <w:hideMark/>
          </w:tcPr>
          <w:p w14:paraId="1D3C000E"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21DAC9CB" w14:textId="77777777" w:rsidR="00D42719" w:rsidRPr="00F43905" w:rsidRDefault="00D42719" w:rsidP="00913C90">
            <w:pPr>
              <w:jc w:val="right"/>
              <w:rPr>
                <w:rFonts w:ascii="GHEA Grapalat" w:hAnsi="GHEA Grapalat"/>
                <w:sz w:val="18"/>
                <w:szCs w:val="18"/>
              </w:rPr>
            </w:pPr>
            <w:r w:rsidRPr="00F43905">
              <w:rPr>
                <w:rFonts w:ascii="GHEA Grapalat" w:hAnsi="GHEA Grapalat"/>
                <w:sz w:val="18"/>
                <w:szCs w:val="18"/>
              </w:rPr>
              <w:t>*Մանեկ М12  Гайка М12</w:t>
            </w:r>
          </w:p>
        </w:tc>
        <w:tc>
          <w:tcPr>
            <w:tcW w:w="1649" w:type="dxa"/>
            <w:tcBorders>
              <w:top w:val="nil"/>
              <w:left w:val="nil"/>
              <w:bottom w:val="single" w:sz="4" w:space="0" w:color="auto"/>
              <w:right w:val="single" w:sz="4" w:space="0" w:color="auto"/>
            </w:tcBorders>
            <w:vAlign w:val="center"/>
            <w:hideMark/>
          </w:tcPr>
          <w:p w14:paraId="617C26C5" w14:textId="77777777" w:rsidR="00D42719" w:rsidRPr="00F43905" w:rsidRDefault="00D42719" w:rsidP="00913C90">
            <w:pPr>
              <w:jc w:val="right"/>
              <w:rPr>
                <w:rFonts w:ascii="GHEA Grapalat" w:hAnsi="GHEA Grapalat"/>
                <w:sz w:val="20"/>
                <w:szCs w:val="20"/>
              </w:rPr>
            </w:pPr>
            <w:r w:rsidRPr="00F43905">
              <w:rPr>
                <w:rFonts w:ascii="GHEA Grapalat" w:hAnsi="GHEA Grapalat"/>
                <w:sz w:val="20"/>
                <w:szCs w:val="20"/>
              </w:rPr>
              <w:t>հատ/шт</w:t>
            </w:r>
          </w:p>
        </w:tc>
        <w:tc>
          <w:tcPr>
            <w:tcW w:w="1051" w:type="dxa"/>
            <w:tcBorders>
              <w:top w:val="nil"/>
              <w:left w:val="nil"/>
              <w:bottom w:val="single" w:sz="4" w:space="0" w:color="auto"/>
              <w:right w:val="single" w:sz="4" w:space="0" w:color="auto"/>
            </w:tcBorders>
            <w:vAlign w:val="center"/>
            <w:hideMark/>
          </w:tcPr>
          <w:p w14:paraId="72E82BF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48</w:t>
            </w:r>
          </w:p>
        </w:tc>
        <w:tc>
          <w:tcPr>
            <w:tcW w:w="1128" w:type="dxa"/>
            <w:tcBorders>
              <w:top w:val="nil"/>
              <w:left w:val="nil"/>
              <w:bottom w:val="single" w:sz="4" w:space="0" w:color="auto"/>
              <w:right w:val="single" w:sz="4" w:space="0" w:color="auto"/>
            </w:tcBorders>
            <w:vAlign w:val="center"/>
            <w:hideMark/>
          </w:tcPr>
          <w:p w14:paraId="4FEC22E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0.370  </w:t>
            </w:r>
          </w:p>
        </w:tc>
        <w:tc>
          <w:tcPr>
            <w:tcW w:w="1467" w:type="dxa"/>
            <w:tcBorders>
              <w:top w:val="nil"/>
              <w:left w:val="nil"/>
              <w:bottom w:val="single" w:sz="4" w:space="0" w:color="auto"/>
              <w:right w:val="single" w:sz="4" w:space="0" w:color="auto"/>
            </w:tcBorders>
            <w:vAlign w:val="center"/>
            <w:hideMark/>
          </w:tcPr>
          <w:p w14:paraId="31041FA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17.760</w:t>
            </w:r>
          </w:p>
        </w:tc>
        <w:tc>
          <w:tcPr>
            <w:tcW w:w="1080" w:type="dxa"/>
            <w:tcBorders>
              <w:top w:val="nil"/>
              <w:left w:val="nil"/>
              <w:bottom w:val="nil"/>
              <w:right w:val="single" w:sz="8" w:space="0" w:color="auto"/>
            </w:tcBorders>
            <w:noWrap/>
            <w:vAlign w:val="center"/>
            <w:hideMark/>
          </w:tcPr>
          <w:p w14:paraId="06404AA7"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14656000" w14:textId="77777777" w:rsidTr="00D42719">
        <w:trPr>
          <w:trHeight w:val="495"/>
        </w:trPr>
        <w:tc>
          <w:tcPr>
            <w:tcW w:w="560" w:type="dxa"/>
            <w:tcBorders>
              <w:top w:val="nil"/>
              <w:left w:val="single" w:sz="8" w:space="0" w:color="auto"/>
              <w:bottom w:val="single" w:sz="4" w:space="0" w:color="auto"/>
              <w:right w:val="single" w:sz="4" w:space="0" w:color="auto"/>
            </w:tcBorders>
            <w:vAlign w:val="center"/>
            <w:hideMark/>
          </w:tcPr>
          <w:p w14:paraId="280BB745"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64828BD6" w14:textId="77777777" w:rsidR="00D42719" w:rsidRPr="00F43905" w:rsidRDefault="00D42719" w:rsidP="00913C90">
            <w:pPr>
              <w:jc w:val="right"/>
              <w:rPr>
                <w:rFonts w:ascii="GHEA Grapalat" w:hAnsi="GHEA Grapalat"/>
                <w:sz w:val="18"/>
                <w:szCs w:val="18"/>
              </w:rPr>
            </w:pPr>
            <w:r w:rsidRPr="00F43905">
              <w:rPr>
                <w:rFonts w:ascii="GHEA Grapalat" w:hAnsi="GHEA Grapalat"/>
                <w:sz w:val="18"/>
                <w:szCs w:val="18"/>
              </w:rPr>
              <w:t>*Տափօղակ D13 (М12)*24*2.5    Шайба D13 (М12)*24*2.5</w:t>
            </w:r>
          </w:p>
        </w:tc>
        <w:tc>
          <w:tcPr>
            <w:tcW w:w="1649" w:type="dxa"/>
            <w:tcBorders>
              <w:top w:val="nil"/>
              <w:left w:val="nil"/>
              <w:bottom w:val="single" w:sz="4" w:space="0" w:color="auto"/>
              <w:right w:val="single" w:sz="4" w:space="0" w:color="auto"/>
            </w:tcBorders>
            <w:vAlign w:val="center"/>
            <w:hideMark/>
          </w:tcPr>
          <w:p w14:paraId="7F3B6C4D" w14:textId="77777777" w:rsidR="00D42719" w:rsidRPr="00F43905" w:rsidRDefault="00D42719" w:rsidP="00913C90">
            <w:pPr>
              <w:jc w:val="right"/>
              <w:rPr>
                <w:rFonts w:ascii="GHEA Grapalat" w:hAnsi="GHEA Grapalat"/>
                <w:sz w:val="20"/>
                <w:szCs w:val="20"/>
              </w:rPr>
            </w:pPr>
            <w:r w:rsidRPr="00F43905">
              <w:rPr>
                <w:rFonts w:ascii="GHEA Grapalat" w:hAnsi="GHEA Grapalat"/>
                <w:sz w:val="20"/>
                <w:szCs w:val="20"/>
              </w:rPr>
              <w:t>հատ/шт</w:t>
            </w:r>
          </w:p>
        </w:tc>
        <w:tc>
          <w:tcPr>
            <w:tcW w:w="1051" w:type="dxa"/>
            <w:tcBorders>
              <w:top w:val="nil"/>
              <w:left w:val="nil"/>
              <w:bottom w:val="single" w:sz="4" w:space="0" w:color="auto"/>
              <w:right w:val="single" w:sz="4" w:space="0" w:color="auto"/>
            </w:tcBorders>
            <w:vAlign w:val="center"/>
            <w:hideMark/>
          </w:tcPr>
          <w:p w14:paraId="25B6C4D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24</w:t>
            </w:r>
          </w:p>
        </w:tc>
        <w:tc>
          <w:tcPr>
            <w:tcW w:w="1128" w:type="dxa"/>
            <w:tcBorders>
              <w:top w:val="nil"/>
              <w:left w:val="nil"/>
              <w:bottom w:val="single" w:sz="4" w:space="0" w:color="auto"/>
              <w:right w:val="single" w:sz="4" w:space="0" w:color="auto"/>
            </w:tcBorders>
            <w:vAlign w:val="center"/>
            <w:hideMark/>
          </w:tcPr>
          <w:p w14:paraId="6FA9C06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0.444  </w:t>
            </w:r>
          </w:p>
        </w:tc>
        <w:tc>
          <w:tcPr>
            <w:tcW w:w="1467" w:type="dxa"/>
            <w:tcBorders>
              <w:top w:val="nil"/>
              <w:left w:val="nil"/>
              <w:bottom w:val="single" w:sz="4" w:space="0" w:color="auto"/>
              <w:right w:val="single" w:sz="4" w:space="0" w:color="auto"/>
            </w:tcBorders>
            <w:vAlign w:val="center"/>
            <w:hideMark/>
          </w:tcPr>
          <w:p w14:paraId="5E47CD0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10.656</w:t>
            </w:r>
          </w:p>
        </w:tc>
        <w:tc>
          <w:tcPr>
            <w:tcW w:w="1080" w:type="dxa"/>
            <w:tcBorders>
              <w:top w:val="nil"/>
              <w:left w:val="nil"/>
              <w:bottom w:val="nil"/>
              <w:right w:val="single" w:sz="8" w:space="0" w:color="auto"/>
            </w:tcBorders>
            <w:noWrap/>
            <w:vAlign w:val="center"/>
            <w:hideMark/>
          </w:tcPr>
          <w:p w14:paraId="039208B9"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1DB39F5" w14:textId="77777777" w:rsidTr="00D42719">
        <w:trPr>
          <w:trHeight w:val="525"/>
        </w:trPr>
        <w:tc>
          <w:tcPr>
            <w:tcW w:w="560" w:type="dxa"/>
            <w:tcBorders>
              <w:top w:val="nil"/>
              <w:left w:val="single" w:sz="8" w:space="0" w:color="auto"/>
              <w:bottom w:val="single" w:sz="4" w:space="0" w:color="auto"/>
              <w:right w:val="single" w:sz="4" w:space="0" w:color="auto"/>
            </w:tcBorders>
            <w:vAlign w:val="center"/>
            <w:hideMark/>
          </w:tcPr>
          <w:p w14:paraId="10209BB9"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4E02B2C4" w14:textId="77777777" w:rsidR="00D42719" w:rsidRPr="00F43905" w:rsidRDefault="00D42719" w:rsidP="00913C90">
            <w:pPr>
              <w:jc w:val="right"/>
              <w:rPr>
                <w:rFonts w:ascii="GHEA Grapalat" w:hAnsi="GHEA Grapalat"/>
                <w:sz w:val="18"/>
                <w:szCs w:val="18"/>
              </w:rPr>
            </w:pPr>
            <w:r w:rsidRPr="00F43905">
              <w:rPr>
                <w:rFonts w:ascii="GHEA Grapalat" w:hAnsi="GHEA Grapalat"/>
                <w:sz w:val="18"/>
                <w:szCs w:val="18"/>
              </w:rPr>
              <w:t>*Տափօղակ գսպանական D12    Шайба пружинная D12</w:t>
            </w:r>
          </w:p>
        </w:tc>
        <w:tc>
          <w:tcPr>
            <w:tcW w:w="1649" w:type="dxa"/>
            <w:tcBorders>
              <w:top w:val="nil"/>
              <w:left w:val="nil"/>
              <w:bottom w:val="single" w:sz="4" w:space="0" w:color="auto"/>
              <w:right w:val="single" w:sz="4" w:space="0" w:color="auto"/>
            </w:tcBorders>
            <w:vAlign w:val="center"/>
            <w:hideMark/>
          </w:tcPr>
          <w:p w14:paraId="5890E9A2" w14:textId="77777777" w:rsidR="00D42719" w:rsidRPr="00F43905" w:rsidRDefault="00D42719" w:rsidP="00913C90">
            <w:pPr>
              <w:jc w:val="right"/>
              <w:rPr>
                <w:rFonts w:ascii="GHEA Grapalat" w:hAnsi="GHEA Grapalat"/>
                <w:sz w:val="20"/>
                <w:szCs w:val="20"/>
              </w:rPr>
            </w:pPr>
            <w:r w:rsidRPr="00F43905">
              <w:rPr>
                <w:rFonts w:ascii="GHEA Grapalat" w:hAnsi="GHEA Grapalat"/>
                <w:sz w:val="20"/>
                <w:szCs w:val="20"/>
              </w:rPr>
              <w:t>հատ/шт</w:t>
            </w:r>
          </w:p>
        </w:tc>
        <w:tc>
          <w:tcPr>
            <w:tcW w:w="1051" w:type="dxa"/>
            <w:tcBorders>
              <w:top w:val="nil"/>
              <w:left w:val="nil"/>
              <w:bottom w:val="single" w:sz="4" w:space="0" w:color="auto"/>
              <w:right w:val="single" w:sz="4" w:space="0" w:color="auto"/>
            </w:tcBorders>
            <w:vAlign w:val="center"/>
            <w:hideMark/>
          </w:tcPr>
          <w:p w14:paraId="4A5FE34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24</w:t>
            </w:r>
          </w:p>
        </w:tc>
        <w:tc>
          <w:tcPr>
            <w:tcW w:w="1128" w:type="dxa"/>
            <w:tcBorders>
              <w:top w:val="nil"/>
              <w:left w:val="nil"/>
              <w:bottom w:val="single" w:sz="4" w:space="0" w:color="auto"/>
              <w:right w:val="single" w:sz="4" w:space="0" w:color="auto"/>
            </w:tcBorders>
            <w:vAlign w:val="center"/>
            <w:hideMark/>
          </w:tcPr>
          <w:p w14:paraId="5B9F55E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0.519  </w:t>
            </w:r>
          </w:p>
        </w:tc>
        <w:tc>
          <w:tcPr>
            <w:tcW w:w="1467" w:type="dxa"/>
            <w:tcBorders>
              <w:top w:val="nil"/>
              <w:left w:val="nil"/>
              <w:bottom w:val="single" w:sz="4" w:space="0" w:color="auto"/>
              <w:right w:val="single" w:sz="4" w:space="0" w:color="auto"/>
            </w:tcBorders>
            <w:vAlign w:val="center"/>
            <w:hideMark/>
          </w:tcPr>
          <w:p w14:paraId="0AAED4A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12.456</w:t>
            </w:r>
          </w:p>
        </w:tc>
        <w:tc>
          <w:tcPr>
            <w:tcW w:w="1080" w:type="dxa"/>
            <w:tcBorders>
              <w:top w:val="nil"/>
              <w:left w:val="nil"/>
              <w:bottom w:val="nil"/>
              <w:right w:val="single" w:sz="8" w:space="0" w:color="auto"/>
            </w:tcBorders>
            <w:noWrap/>
            <w:vAlign w:val="center"/>
            <w:hideMark/>
          </w:tcPr>
          <w:p w14:paraId="70212026"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30803C6D" w14:textId="77777777" w:rsidTr="00D42719">
        <w:trPr>
          <w:trHeight w:val="660"/>
        </w:trPr>
        <w:tc>
          <w:tcPr>
            <w:tcW w:w="560" w:type="dxa"/>
            <w:tcBorders>
              <w:top w:val="nil"/>
              <w:left w:val="single" w:sz="8" w:space="0" w:color="auto"/>
              <w:bottom w:val="single" w:sz="4" w:space="0" w:color="auto"/>
              <w:right w:val="single" w:sz="4" w:space="0" w:color="auto"/>
            </w:tcBorders>
            <w:vAlign w:val="center"/>
            <w:hideMark/>
          </w:tcPr>
          <w:p w14:paraId="124B3211"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69CC6348" w14:textId="77777777" w:rsidR="00D42719" w:rsidRPr="00F43905" w:rsidRDefault="00D42719" w:rsidP="00913C90">
            <w:pPr>
              <w:jc w:val="right"/>
              <w:rPr>
                <w:rFonts w:ascii="GHEA Grapalat" w:hAnsi="GHEA Grapalat"/>
                <w:sz w:val="18"/>
                <w:szCs w:val="18"/>
              </w:rPr>
            </w:pPr>
            <w:r w:rsidRPr="00F43905">
              <w:rPr>
                <w:rFonts w:ascii="GHEA Grapalat" w:hAnsi="GHEA Grapalat"/>
                <w:sz w:val="18"/>
                <w:szCs w:val="18"/>
              </w:rPr>
              <w:t xml:space="preserve">Թերթավոր պողպատ 8մմ  (200*200մմ)   Листовая сталь 8мм (200*200мм)  </w:t>
            </w:r>
          </w:p>
        </w:tc>
        <w:tc>
          <w:tcPr>
            <w:tcW w:w="1649" w:type="dxa"/>
            <w:tcBorders>
              <w:top w:val="nil"/>
              <w:left w:val="nil"/>
              <w:bottom w:val="single" w:sz="4" w:space="0" w:color="auto"/>
              <w:right w:val="single" w:sz="4" w:space="0" w:color="auto"/>
            </w:tcBorders>
            <w:vAlign w:val="center"/>
            <w:hideMark/>
          </w:tcPr>
          <w:p w14:paraId="6109A855" w14:textId="77777777" w:rsidR="00D42719" w:rsidRPr="00F43905" w:rsidRDefault="00D42719" w:rsidP="00913C90">
            <w:pPr>
              <w:jc w:val="right"/>
              <w:rPr>
                <w:rFonts w:ascii="GHEA Grapalat" w:hAnsi="GHEA Grapalat"/>
                <w:sz w:val="20"/>
                <w:szCs w:val="20"/>
              </w:rPr>
            </w:pPr>
            <w:r w:rsidRPr="00F43905">
              <w:rPr>
                <w:rFonts w:ascii="GHEA Grapalat" w:hAnsi="GHEA Grapalat"/>
                <w:sz w:val="20"/>
                <w:szCs w:val="20"/>
              </w:rPr>
              <w:t>կգ/кг</w:t>
            </w:r>
          </w:p>
        </w:tc>
        <w:tc>
          <w:tcPr>
            <w:tcW w:w="1051" w:type="dxa"/>
            <w:tcBorders>
              <w:top w:val="nil"/>
              <w:left w:val="nil"/>
              <w:bottom w:val="single" w:sz="4" w:space="0" w:color="auto"/>
              <w:right w:val="single" w:sz="4" w:space="0" w:color="auto"/>
            </w:tcBorders>
            <w:vAlign w:val="center"/>
            <w:hideMark/>
          </w:tcPr>
          <w:p w14:paraId="4A8BA34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11.82</w:t>
            </w:r>
          </w:p>
        </w:tc>
        <w:tc>
          <w:tcPr>
            <w:tcW w:w="1128" w:type="dxa"/>
            <w:tcBorders>
              <w:top w:val="nil"/>
              <w:left w:val="nil"/>
              <w:bottom w:val="single" w:sz="4" w:space="0" w:color="auto"/>
              <w:right w:val="single" w:sz="4" w:space="0" w:color="auto"/>
            </w:tcBorders>
            <w:vAlign w:val="center"/>
            <w:hideMark/>
          </w:tcPr>
          <w:p w14:paraId="6A0422A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0.889  </w:t>
            </w:r>
          </w:p>
        </w:tc>
        <w:tc>
          <w:tcPr>
            <w:tcW w:w="1467" w:type="dxa"/>
            <w:tcBorders>
              <w:top w:val="nil"/>
              <w:left w:val="nil"/>
              <w:bottom w:val="single" w:sz="4" w:space="0" w:color="auto"/>
              <w:right w:val="single" w:sz="4" w:space="0" w:color="auto"/>
            </w:tcBorders>
            <w:vAlign w:val="center"/>
            <w:hideMark/>
          </w:tcPr>
          <w:p w14:paraId="3BB13EA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10.508</w:t>
            </w:r>
          </w:p>
        </w:tc>
        <w:tc>
          <w:tcPr>
            <w:tcW w:w="1080" w:type="dxa"/>
            <w:tcBorders>
              <w:top w:val="nil"/>
              <w:left w:val="nil"/>
              <w:bottom w:val="nil"/>
              <w:right w:val="single" w:sz="8" w:space="0" w:color="auto"/>
            </w:tcBorders>
            <w:noWrap/>
            <w:vAlign w:val="center"/>
            <w:hideMark/>
          </w:tcPr>
          <w:p w14:paraId="19BE3191"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8532285" w14:textId="77777777" w:rsidTr="00D42719">
        <w:trPr>
          <w:trHeight w:val="765"/>
        </w:trPr>
        <w:tc>
          <w:tcPr>
            <w:tcW w:w="560" w:type="dxa"/>
            <w:tcBorders>
              <w:top w:val="nil"/>
              <w:left w:val="single" w:sz="8" w:space="0" w:color="auto"/>
              <w:bottom w:val="single" w:sz="4" w:space="0" w:color="auto"/>
              <w:right w:val="single" w:sz="4" w:space="0" w:color="auto"/>
            </w:tcBorders>
            <w:vAlign w:val="center"/>
            <w:hideMark/>
          </w:tcPr>
          <w:p w14:paraId="429AF6A4"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vAlign w:val="center"/>
            <w:hideMark/>
          </w:tcPr>
          <w:p w14:paraId="4DF4D1A3" w14:textId="77777777" w:rsidR="00D42719" w:rsidRPr="00F43905" w:rsidRDefault="00D42719" w:rsidP="00913C90">
            <w:pPr>
              <w:jc w:val="right"/>
              <w:rPr>
                <w:rFonts w:ascii="GHEA Grapalat" w:hAnsi="GHEA Grapalat"/>
                <w:sz w:val="18"/>
                <w:szCs w:val="18"/>
              </w:rPr>
            </w:pPr>
            <w:r w:rsidRPr="00F43905">
              <w:rPr>
                <w:rFonts w:ascii="GHEA Grapalat" w:hAnsi="GHEA Grapalat"/>
                <w:sz w:val="18"/>
                <w:szCs w:val="18"/>
              </w:rPr>
              <w:t xml:space="preserve">Թերթավոր պողպատ 8մմ  100(20)*60(20)մմ   Листовая сталь 8мм 100(20)*60(20)мм  </w:t>
            </w:r>
          </w:p>
        </w:tc>
        <w:tc>
          <w:tcPr>
            <w:tcW w:w="1649" w:type="dxa"/>
            <w:tcBorders>
              <w:top w:val="nil"/>
              <w:left w:val="nil"/>
              <w:bottom w:val="single" w:sz="4" w:space="0" w:color="auto"/>
              <w:right w:val="single" w:sz="4" w:space="0" w:color="auto"/>
            </w:tcBorders>
            <w:vAlign w:val="center"/>
            <w:hideMark/>
          </w:tcPr>
          <w:p w14:paraId="441B2ECF" w14:textId="77777777" w:rsidR="00D42719" w:rsidRPr="00F43905" w:rsidRDefault="00D42719" w:rsidP="00913C90">
            <w:pPr>
              <w:jc w:val="right"/>
              <w:rPr>
                <w:rFonts w:ascii="GHEA Grapalat" w:hAnsi="GHEA Grapalat"/>
                <w:sz w:val="20"/>
                <w:szCs w:val="20"/>
              </w:rPr>
            </w:pPr>
            <w:r w:rsidRPr="00F43905">
              <w:rPr>
                <w:rFonts w:ascii="GHEA Grapalat" w:hAnsi="GHEA Grapalat"/>
                <w:sz w:val="20"/>
                <w:szCs w:val="20"/>
              </w:rPr>
              <w:t>կգ/кг</w:t>
            </w:r>
          </w:p>
        </w:tc>
        <w:tc>
          <w:tcPr>
            <w:tcW w:w="1051" w:type="dxa"/>
            <w:tcBorders>
              <w:top w:val="nil"/>
              <w:left w:val="nil"/>
              <w:bottom w:val="single" w:sz="4" w:space="0" w:color="auto"/>
              <w:right w:val="single" w:sz="4" w:space="0" w:color="auto"/>
            </w:tcBorders>
            <w:vAlign w:val="center"/>
            <w:hideMark/>
          </w:tcPr>
          <w:p w14:paraId="61DF97C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6.66</w:t>
            </w:r>
          </w:p>
        </w:tc>
        <w:tc>
          <w:tcPr>
            <w:tcW w:w="1128" w:type="dxa"/>
            <w:tcBorders>
              <w:top w:val="nil"/>
              <w:left w:val="nil"/>
              <w:bottom w:val="single" w:sz="4" w:space="0" w:color="auto"/>
              <w:right w:val="single" w:sz="4" w:space="0" w:color="auto"/>
            </w:tcBorders>
            <w:vAlign w:val="center"/>
            <w:hideMark/>
          </w:tcPr>
          <w:p w14:paraId="59CFCD8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0.889  </w:t>
            </w:r>
          </w:p>
        </w:tc>
        <w:tc>
          <w:tcPr>
            <w:tcW w:w="1467" w:type="dxa"/>
            <w:tcBorders>
              <w:top w:val="nil"/>
              <w:left w:val="nil"/>
              <w:bottom w:val="single" w:sz="4" w:space="0" w:color="auto"/>
              <w:right w:val="single" w:sz="4" w:space="0" w:color="auto"/>
            </w:tcBorders>
            <w:vAlign w:val="center"/>
            <w:hideMark/>
          </w:tcPr>
          <w:p w14:paraId="140C41A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5.921</w:t>
            </w:r>
          </w:p>
        </w:tc>
        <w:tc>
          <w:tcPr>
            <w:tcW w:w="1080" w:type="dxa"/>
            <w:tcBorders>
              <w:top w:val="nil"/>
              <w:left w:val="nil"/>
              <w:bottom w:val="nil"/>
              <w:right w:val="single" w:sz="8" w:space="0" w:color="auto"/>
            </w:tcBorders>
            <w:noWrap/>
            <w:vAlign w:val="center"/>
            <w:hideMark/>
          </w:tcPr>
          <w:p w14:paraId="35408C4C"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276F11A" w14:textId="77777777" w:rsidTr="00D42719">
        <w:trPr>
          <w:trHeight w:val="810"/>
        </w:trPr>
        <w:tc>
          <w:tcPr>
            <w:tcW w:w="560" w:type="dxa"/>
            <w:tcBorders>
              <w:top w:val="nil"/>
              <w:left w:val="single" w:sz="8" w:space="0" w:color="auto"/>
              <w:bottom w:val="single" w:sz="4" w:space="0" w:color="auto"/>
              <w:right w:val="single" w:sz="4" w:space="0" w:color="auto"/>
            </w:tcBorders>
            <w:vAlign w:val="center"/>
            <w:hideMark/>
          </w:tcPr>
          <w:p w14:paraId="785FF2CC"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13</w:t>
            </w:r>
          </w:p>
        </w:tc>
        <w:tc>
          <w:tcPr>
            <w:tcW w:w="3480" w:type="dxa"/>
            <w:tcBorders>
              <w:top w:val="nil"/>
              <w:left w:val="nil"/>
              <w:bottom w:val="single" w:sz="4" w:space="0" w:color="auto"/>
              <w:right w:val="single" w:sz="4" w:space="0" w:color="auto"/>
            </w:tcBorders>
            <w:vAlign w:val="center"/>
            <w:hideMark/>
          </w:tcPr>
          <w:p w14:paraId="13F27BF1"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Պողպատե հեծանների ներկում յուղաներկով երկու անգամ  Окраска металлических труб масляной краской 2 раза</w:t>
            </w:r>
          </w:p>
        </w:tc>
        <w:tc>
          <w:tcPr>
            <w:tcW w:w="1649" w:type="dxa"/>
            <w:tcBorders>
              <w:top w:val="nil"/>
              <w:left w:val="nil"/>
              <w:bottom w:val="single" w:sz="4" w:space="0" w:color="auto"/>
              <w:right w:val="single" w:sz="4" w:space="0" w:color="auto"/>
            </w:tcBorders>
            <w:vAlign w:val="center"/>
            <w:hideMark/>
          </w:tcPr>
          <w:p w14:paraId="58897B8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քմ/кв.м</w:t>
            </w:r>
          </w:p>
        </w:tc>
        <w:tc>
          <w:tcPr>
            <w:tcW w:w="1051" w:type="dxa"/>
            <w:tcBorders>
              <w:top w:val="nil"/>
              <w:left w:val="nil"/>
              <w:bottom w:val="single" w:sz="4" w:space="0" w:color="auto"/>
              <w:right w:val="single" w:sz="4" w:space="0" w:color="auto"/>
            </w:tcBorders>
            <w:vAlign w:val="center"/>
            <w:hideMark/>
          </w:tcPr>
          <w:p w14:paraId="2D54E5F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w:t>
            </w:r>
          </w:p>
        </w:tc>
        <w:tc>
          <w:tcPr>
            <w:tcW w:w="1128" w:type="dxa"/>
            <w:tcBorders>
              <w:top w:val="nil"/>
              <w:left w:val="nil"/>
              <w:bottom w:val="single" w:sz="4" w:space="0" w:color="auto"/>
              <w:right w:val="single" w:sz="4" w:space="0" w:color="auto"/>
            </w:tcBorders>
            <w:vAlign w:val="center"/>
            <w:hideMark/>
          </w:tcPr>
          <w:p w14:paraId="2D076BE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1.158  </w:t>
            </w:r>
          </w:p>
        </w:tc>
        <w:tc>
          <w:tcPr>
            <w:tcW w:w="1467" w:type="dxa"/>
            <w:tcBorders>
              <w:top w:val="nil"/>
              <w:left w:val="nil"/>
              <w:bottom w:val="single" w:sz="4" w:space="0" w:color="auto"/>
              <w:right w:val="single" w:sz="4" w:space="0" w:color="auto"/>
            </w:tcBorders>
            <w:vAlign w:val="center"/>
            <w:hideMark/>
          </w:tcPr>
          <w:p w14:paraId="10C4679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6.948</w:t>
            </w:r>
          </w:p>
        </w:tc>
        <w:tc>
          <w:tcPr>
            <w:tcW w:w="1080" w:type="dxa"/>
            <w:tcBorders>
              <w:top w:val="nil"/>
              <w:left w:val="nil"/>
              <w:bottom w:val="nil"/>
              <w:right w:val="single" w:sz="8" w:space="0" w:color="auto"/>
            </w:tcBorders>
            <w:noWrap/>
            <w:vAlign w:val="center"/>
            <w:hideMark/>
          </w:tcPr>
          <w:p w14:paraId="59C62B46"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6298EDD7" w14:textId="77777777" w:rsidTr="00D42719">
        <w:trPr>
          <w:trHeight w:val="855"/>
        </w:trPr>
        <w:tc>
          <w:tcPr>
            <w:tcW w:w="560" w:type="dxa"/>
            <w:tcBorders>
              <w:top w:val="nil"/>
              <w:left w:val="single" w:sz="8" w:space="0" w:color="auto"/>
              <w:bottom w:val="single" w:sz="8" w:space="0" w:color="auto"/>
              <w:right w:val="single" w:sz="4" w:space="0" w:color="auto"/>
            </w:tcBorders>
            <w:vAlign w:val="center"/>
            <w:hideMark/>
          </w:tcPr>
          <w:p w14:paraId="480C2FA9"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14</w:t>
            </w:r>
          </w:p>
        </w:tc>
        <w:tc>
          <w:tcPr>
            <w:tcW w:w="3480" w:type="dxa"/>
            <w:tcBorders>
              <w:top w:val="nil"/>
              <w:left w:val="nil"/>
              <w:bottom w:val="single" w:sz="8" w:space="0" w:color="auto"/>
              <w:right w:val="single" w:sz="4" w:space="0" w:color="auto"/>
            </w:tcBorders>
            <w:vAlign w:val="center"/>
            <w:hideMark/>
          </w:tcPr>
          <w:p w14:paraId="168D4F99"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*Արտաքին լուսավորության ինքնավար ԼԴ լուսատու 100 վտ, 5000 Կ, 3150  ԼՄ  Светильник наружного освещения</w:t>
            </w:r>
          </w:p>
        </w:tc>
        <w:tc>
          <w:tcPr>
            <w:tcW w:w="1649" w:type="dxa"/>
            <w:tcBorders>
              <w:top w:val="nil"/>
              <w:left w:val="nil"/>
              <w:bottom w:val="single" w:sz="8" w:space="0" w:color="auto"/>
              <w:right w:val="single" w:sz="4" w:space="0" w:color="auto"/>
            </w:tcBorders>
            <w:vAlign w:val="center"/>
            <w:hideMark/>
          </w:tcPr>
          <w:p w14:paraId="463354F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հատ/шт</w:t>
            </w:r>
          </w:p>
        </w:tc>
        <w:tc>
          <w:tcPr>
            <w:tcW w:w="1051" w:type="dxa"/>
            <w:tcBorders>
              <w:top w:val="nil"/>
              <w:left w:val="nil"/>
              <w:bottom w:val="single" w:sz="8" w:space="0" w:color="auto"/>
              <w:right w:val="single" w:sz="4" w:space="0" w:color="auto"/>
            </w:tcBorders>
            <w:vAlign w:val="center"/>
            <w:hideMark/>
          </w:tcPr>
          <w:p w14:paraId="3A4F139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w:t>
            </w:r>
          </w:p>
        </w:tc>
        <w:tc>
          <w:tcPr>
            <w:tcW w:w="1128" w:type="dxa"/>
            <w:tcBorders>
              <w:top w:val="nil"/>
              <w:left w:val="nil"/>
              <w:bottom w:val="single" w:sz="8" w:space="0" w:color="auto"/>
              <w:right w:val="single" w:sz="4" w:space="0" w:color="auto"/>
            </w:tcBorders>
            <w:vAlign w:val="center"/>
            <w:hideMark/>
          </w:tcPr>
          <w:p w14:paraId="06AE965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105.803  </w:t>
            </w:r>
          </w:p>
        </w:tc>
        <w:tc>
          <w:tcPr>
            <w:tcW w:w="1467" w:type="dxa"/>
            <w:tcBorders>
              <w:top w:val="nil"/>
              <w:left w:val="nil"/>
              <w:bottom w:val="single" w:sz="8" w:space="0" w:color="auto"/>
              <w:right w:val="single" w:sz="4" w:space="0" w:color="auto"/>
            </w:tcBorders>
            <w:vAlign w:val="center"/>
            <w:hideMark/>
          </w:tcPr>
          <w:p w14:paraId="72CA5A5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634.818</w:t>
            </w:r>
          </w:p>
        </w:tc>
        <w:tc>
          <w:tcPr>
            <w:tcW w:w="1080" w:type="dxa"/>
            <w:tcBorders>
              <w:top w:val="nil"/>
              <w:left w:val="nil"/>
              <w:bottom w:val="single" w:sz="8" w:space="0" w:color="auto"/>
              <w:right w:val="single" w:sz="8" w:space="0" w:color="auto"/>
            </w:tcBorders>
            <w:noWrap/>
            <w:vAlign w:val="center"/>
            <w:hideMark/>
          </w:tcPr>
          <w:p w14:paraId="57F8105F"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722356CF" w14:textId="77777777" w:rsidTr="00D42719">
        <w:trPr>
          <w:trHeight w:val="465"/>
        </w:trPr>
        <w:tc>
          <w:tcPr>
            <w:tcW w:w="560" w:type="dxa"/>
            <w:tcBorders>
              <w:top w:val="nil"/>
              <w:left w:val="single" w:sz="8" w:space="0" w:color="auto"/>
              <w:bottom w:val="nil"/>
              <w:right w:val="single" w:sz="4" w:space="0" w:color="auto"/>
            </w:tcBorders>
            <w:shd w:val="clear" w:color="000000" w:fill="C5D9F1"/>
            <w:vAlign w:val="center"/>
            <w:hideMark/>
          </w:tcPr>
          <w:p w14:paraId="1FE94F70"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nil"/>
              <w:right w:val="single" w:sz="4" w:space="0" w:color="auto"/>
            </w:tcBorders>
            <w:shd w:val="clear" w:color="000000" w:fill="C5D9F1"/>
            <w:noWrap/>
            <w:vAlign w:val="center"/>
            <w:hideMark/>
          </w:tcPr>
          <w:p w14:paraId="5499389A" w14:textId="77777777" w:rsidR="00D42719" w:rsidRPr="00F43905" w:rsidRDefault="00D42719" w:rsidP="00913C90">
            <w:pPr>
              <w:jc w:val="center"/>
              <w:rPr>
                <w:rFonts w:ascii="GHEA Grapalat" w:hAnsi="GHEA Grapalat"/>
                <w:b/>
                <w:bCs/>
                <w:i/>
                <w:iCs/>
                <w:sz w:val="20"/>
                <w:szCs w:val="20"/>
              </w:rPr>
            </w:pPr>
            <w:r w:rsidRPr="00F43905">
              <w:rPr>
                <w:rFonts w:ascii="GHEA Grapalat" w:hAnsi="GHEA Grapalat"/>
                <w:b/>
                <w:bCs/>
                <w:i/>
                <w:iCs/>
                <w:sz w:val="20"/>
                <w:szCs w:val="20"/>
              </w:rPr>
              <w:t>Ընդամենը 2  Итого</w:t>
            </w:r>
          </w:p>
        </w:tc>
        <w:tc>
          <w:tcPr>
            <w:tcW w:w="1649" w:type="dxa"/>
            <w:tcBorders>
              <w:top w:val="nil"/>
              <w:left w:val="nil"/>
              <w:bottom w:val="nil"/>
              <w:right w:val="single" w:sz="4" w:space="0" w:color="auto"/>
            </w:tcBorders>
            <w:shd w:val="clear" w:color="000000" w:fill="C5D9F1"/>
            <w:vAlign w:val="center"/>
            <w:hideMark/>
          </w:tcPr>
          <w:p w14:paraId="151D5FA3"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nil"/>
              <w:left w:val="nil"/>
              <w:bottom w:val="nil"/>
              <w:right w:val="single" w:sz="4" w:space="0" w:color="auto"/>
            </w:tcBorders>
            <w:shd w:val="clear" w:color="000000" w:fill="C5D9F1"/>
            <w:vAlign w:val="center"/>
            <w:hideMark/>
          </w:tcPr>
          <w:p w14:paraId="22EAB513"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nil"/>
              <w:left w:val="nil"/>
              <w:bottom w:val="nil"/>
              <w:right w:val="single" w:sz="4" w:space="0" w:color="auto"/>
            </w:tcBorders>
            <w:shd w:val="clear" w:color="000000" w:fill="C5D9F1"/>
            <w:vAlign w:val="center"/>
            <w:hideMark/>
          </w:tcPr>
          <w:p w14:paraId="213170F9"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467" w:type="dxa"/>
            <w:tcBorders>
              <w:top w:val="nil"/>
              <w:left w:val="nil"/>
              <w:bottom w:val="nil"/>
              <w:right w:val="single" w:sz="4" w:space="0" w:color="auto"/>
            </w:tcBorders>
            <w:shd w:val="clear" w:color="000000" w:fill="C5D9F1"/>
            <w:vAlign w:val="center"/>
            <w:hideMark/>
          </w:tcPr>
          <w:p w14:paraId="00C7B67C" w14:textId="77777777" w:rsidR="00D42719" w:rsidRPr="00F43905" w:rsidRDefault="00D42719" w:rsidP="00913C90">
            <w:pPr>
              <w:jc w:val="center"/>
              <w:rPr>
                <w:rFonts w:ascii="GHEA Grapalat" w:hAnsi="GHEA Grapalat"/>
                <w:b/>
                <w:bCs/>
                <w:sz w:val="20"/>
                <w:szCs w:val="20"/>
              </w:rPr>
            </w:pPr>
            <w:r w:rsidRPr="00F43905">
              <w:rPr>
                <w:rFonts w:ascii="GHEA Grapalat" w:hAnsi="GHEA Grapalat"/>
                <w:b/>
                <w:bCs/>
                <w:sz w:val="20"/>
                <w:szCs w:val="20"/>
              </w:rPr>
              <w:t>856.485</w:t>
            </w:r>
          </w:p>
        </w:tc>
        <w:tc>
          <w:tcPr>
            <w:tcW w:w="1080" w:type="dxa"/>
            <w:tcBorders>
              <w:top w:val="nil"/>
              <w:left w:val="nil"/>
              <w:bottom w:val="nil"/>
              <w:right w:val="single" w:sz="8" w:space="0" w:color="auto"/>
            </w:tcBorders>
            <w:shd w:val="clear" w:color="000000" w:fill="C5D9F1"/>
            <w:noWrap/>
            <w:vAlign w:val="center"/>
            <w:hideMark/>
          </w:tcPr>
          <w:p w14:paraId="08B0651A" w14:textId="77777777" w:rsidR="00D42719" w:rsidRPr="00F43905" w:rsidRDefault="00D42719" w:rsidP="00913C90">
            <w:pPr>
              <w:jc w:val="right"/>
              <w:rPr>
                <w:rFonts w:ascii="GHEA Grapalat" w:hAnsi="GHEA Grapalat"/>
                <w:b/>
                <w:bCs/>
                <w:i/>
                <w:iCs/>
                <w:sz w:val="18"/>
                <w:szCs w:val="18"/>
              </w:rPr>
            </w:pPr>
            <w:r w:rsidRPr="00F43905">
              <w:rPr>
                <w:rFonts w:ascii="GHEA Grapalat" w:hAnsi="GHEA Grapalat"/>
                <w:b/>
                <w:bCs/>
                <w:i/>
                <w:iCs/>
                <w:sz w:val="18"/>
                <w:szCs w:val="18"/>
              </w:rPr>
              <w:t>2.13%</w:t>
            </w:r>
          </w:p>
        </w:tc>
      </w:tr>
      <w:tr w:rsidR="00D42719" w:rsidRPr="00F43905" w14:paraId="24D466CB" w14:textId="77777777" w:rsidTr="00D42719">
        <w:trPr>
          <w:trHeight w:val="750"/>
        </w:trPr>
        <w:tc>
          <w:tcPr>
            <w:tcW w:w="560" w:type="dxa"/>
            <w:tcBorders>
              <w:top w:val="single" w:sz="8" w:space="0" w:color="auto"/>
              <w:left w:val="single" w:sz="8" w:space="0" w:color="auto"/>
              <w:bottom w:val="single" w:sz="4" w:space="0" w:color="auto"/>
              <w:right w:val="single" w:sz="4" w:space="0" w:color="auto"/>
            </w:tcBorders>
            <w:vAlign w:val="center"/>
            <w:hideMark/>
          </w:tcPr>
          <w:p w14:paraId="50C629AA"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single" w:sz="8" w:space="0" w:color="auto"/>
              <w:left w:val="nil"/>
              <w:bottom w:val="single" w:sz="4" w:space="0" w:color="auto"/>
              <w:right w:val="single" w:sz="4" w:space="0" w:color="auto"/>
            </w:tcBorders>
            <w:vAlign w:val="center"/>
            <w:hideMark/>
          </w:tcPr>
          <w:p w14:paraId="5D39348D" w14:textId="77777777" w:rsidR="00D42719" w:rsidRPr="00F43905" w:rsidRDefault="00D42719" w:rsidP="00913C90">
            <w:pPr>
              <w:jc w:val="center"/>
              <w:rPr>
                <w:rFonts w:ascii="GHEA Grapalat" w:hAnsi="GHEA Grapalat"/>
                <w:b/>
                <w:bCs/>
                <w:i/>
                <w:iCs/>
                <w:sz w:val="20"/>
                <w:szCs w:val="20"/>
              </w:rPr>
            </w:pPr>
            <w:r w:rsidRPr="00F43905">
              <w:rPr>
                <w:rFonts w:ascii="GHEA Grapalat" w:hAnsi="GHEA Grapalat"/>
                <w:b/>
                <w:bCs/>
                <w:i/>
                <w:iCs/>
                <w:sz w:val="20"/>
                <w:szCs w:val="20"/>
              </w:rPr>
              <w:t>3. Որոգման ցանցի շրջանցում  Обход системы орошения</w:t>
            </w:r>
          </w:p>
        </w:tc>
        <w:tc>
          <w:tcPr>
            <w:tcW w:w="1649" w:type="dxa"/>
            <w:tcBorders>
              <w:top w:val="single" w:sz="8" w:space="0" w:color="auto"/>
              <w:left w:val="nil"/>
              <w:bottom w:val="single" w:sz="4" w:space="0" w:color="auto"/>
              <w:right w:val="single" w:sz="4" w:space="0" w:color="auto"/>
            </w:tcBorders>
            <w:vAlign w:val="center"/>
            <w:hideMark/>
          </w:tcPr>
          <w:p w14:paraId="76A1DE3C"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51" w:type="dxa"/>
            <w:tcBorders>
              <w:top w:val="single" w:sz="8" w:space="0" w:color="auto"/>
              <w:left w:val="nil"/>
              <w:bottom w:val="single" w:sz="4" w:space="0" w:color="auto"/>
              <w:right w:val="single" w:sz="4" w:space="0" w:color="auto"/>
            </w:tcBorders>
            <w:vAlign w:val="center"/>
            <w:hideMark/>
          </w:tcPr>
          <w:p w14:paraId="3AD79BE8"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128" w:type="dxa"/>
            <w:tcBorders>
              <w:top w:val="single" w:sz="8" w:space="0" w:color="auto"/>
              <w:left w:val="nil"/>
              <w:bottom w:val="single" w:sz="4" w:space="0" w:color="auto"/>
              <w:right w:val="single" w:sz="4" w:space="0" w:color="auto"/>
            </w:tcBorders>
            <w:vAlign w:val="center"/>
            <w:hideMark/>
          </w:tcPr>
          <w:p w14:paraId="7C84F3B6"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467" w:type="dxa"/>
            <w:tcBorders>
              <w:top w:val="single" w:sz="8" w:space="0" w:color="auto"/>
              <w:left w:val="nil"/>
              <w:bottom w:val="single" w:sz="4" w:space="0" w:color="auto"/>
              <w:right w:val="single" w:sz="4" w:space="0" w:color="auto"/>
            </w:tcBorders>
            <w:vAlign w:val="center"/>
            <w:hideMark/>
          </w:tcPr>
          <w:p w14:paraId="1386848E" w14:textId="77777777" w:rsidR="00D42719" w:rsidRPr="00F43905" w:rsidRDefault="00D42719" w:rsidP="00913C90">
            <w:pPr>
              <w:jc w:val="center"/>
              <w:rPr>
                <w:rFonts w:ascii="GHEA Grapalat" w:hAnsi="GHEA Grapalat"/>
                <w:sz w:val="20"/>
                <w:szCs w:val="20"/>
              </w:rPr>
            </w:pPr>
            <w:r w:rsidRPr="00F43905">
              <w:rPr>
                <w:rFonts w:ascii="Calibri" w:hAnsi="Calibri" w:cs="Calibri"/>
                <w:sz w:val="20"/>
                <w:szCs w:val="20"/>
              </w:rPr>
              <w:t> </w:t>
            </w:r>
          </w:p>
        </w:tc>
        <w:tc>
          <w:tcPr>
            <w:tcW w:w="1080" w:type="dxa"/>
            <w:tcBorders>
              <w:top w:val="single" w:sz="8" w:space="0" w:color="auto"/>
              <w:left w:val="nil"/>
              <w:bottom w:val="single" w:sz="4" w:space="0" w:color="auto"/>
              <w:right w:val="single" w:sz="8" w:space="0" w:color="auto"/>
            </w:tcBorders>
            <w:noWrap/>
            <w:vAlign w:val="center"/>
            <w:hideMark/>
          </w:tcPr>
          <w:p w14:paraId="2A9803BE"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69314C76" w14:textId="77777777" w:rsidTr="00D42719">
        <w:trPr>
          <w:trHeight w:val="1080"/>
        </w:trPr>
        <w:tc>
          <w:tcPr>
            <w:tcW w:w="560" w:type="dxa"/>
            <w:tcBorders>
              <w:top w:val="nil"/>
              <w:left w:val="single" w:sz="8" w:space="0" w:color="auto"/>
              <w:bottom w:val="single" w:sz="4" w:space="0" w:color="auto"/>
              <w:right w:val="single" w:sz="4" w:space="0" w:color="auto"/>
            </w:tcBorders>
            <w:vAlign w:val="center"/>
            <w:hideMark/>
          </w:tcPr>
          <w:p w14:paraId="03783A43"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w:t>
            </w:r>
          </w:p>
        </w:tc>
        <w:tc>
          <w:tcPr>
            <w:tcW w:w="3480" w:type="dxa"/>
            <w:tcBorders>
              <w:top w:val="nil"/>
              <w:left w:val="nil"/>
              <w:bottom w:val="single" w:sz="4" w:space="0" w:color="auto"/>
              <w:right w:val="single" w:sz="4" w:space="0" w:color="auto"/>
            </w:tcBorders>
            <w:vAlign w:val="center"/>
            <w:hideMark/>
          </w:tcPr>
          <w:p w14:paraId="365FDEE1"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Խրամուղու փորում 2 կարգի գրունտերում մեխանիզմով բարծելով ինթնաթափի վրա  Разработка грунта 2 гр. в траншее экскаватором с погрузкой на автосамосвалы</w:t>
            </w:r>
          </w:p>
        </w:tc>
        <w:tc>
          <w:tcPr>
            <w:tcW w:w="1649" w:type="dxa"/>
            <w:tcBorders>
              <w:top w:val="nil"/>
              <w:left w:val="nil"/>
              <w:bottom w:val="single" w:sz="4" w:space="0" w:color="auto"/>
              <w:right w:val="single" w:sz="4" w:space="0" w:color="auto"/>
            </w:tcBorders>
            <w:vAlign w:val="center"/>
            <w:hideMark/>
          </w:tcPr>
          <w:p w14:paraId="16F61C9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7AB428F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w:t>
            </w:r>
          </w:p>
        </w:tc>
        <w:tc>
          <w:tcPr>
            <w:tcW w:w="1128" w:type="dxa"/>
            <w:tcBorders>
              <w:top w:val="nil"/>
              <w:left w:val="nil"/>
              <w:bottom w:val="single" w:sz="4" w:space="0" w:color="auto"/>
              <w:right w:val="single" w:sz="4" w:space="0" w:color="auto"/>
            </w:tcBorders>
            <w:vAlign w:val="center"/>
            <w:hideMark/>
          </w:tcPr>
          <w:p w14:paraId="6C958B7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0.673  </w:t>
            </w:r>
          </w:p>
        </w:tc>
        <w:tc>
          <w:tcPr>
            <w:tcW w:w="1467" w:type="dxa"/>
            <w:tcBorders>
              <w:top w:val="nil"/>
              <w:left w:val="nil"/>
              <w:bottom w:val="single" w:sz="4" w:space="0" w:color="auto"/>
              <w:right w:val="single" w:sz="4" w:space="0" w:color="auto"/>
            </w:tcBorders>
            <w:vAlign w:val="center"/>
            <w:hideMark/>
          </w:tcPr>
          <w:p w14:paraId="4013289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3.365</w:t>
            </w:r>
          </w:p>
        </w:tc>
        <w:tc>
          <w:tcPr>
            <w:tcW w:w="1080" w:type="dxa"/>
            <w:tcBorders>
              <w:top w:val="nil"/>
              <w:left w:val="nil"/>
              <w:bottom w:val="nil"/>
              <w:right w:val="single" w:sz="8" w:space="0" w:color="auto"/>
            </w:tcBorders>
            <w:noWrap/>
            <w:vAlign w:val="center"/>
            <w:hideMark/>
          </w:tcPr>
          <w:p w14:paraId="3A083DA2"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D76F506" w14:textId="77777777" w:rsidTr="00D42719">
        <w:trPr>
          <w:trHeight w:val="1035"/>
        </w:trPr>
        <w:tc>
          <w:tcPr>
            <w:tcW w:w="560" w:type="dxa"/>
            <w:tcBorders>
              <w:top w:val="nil"/>
              <w:left w:val="single" w:sz="8" w:space="0" w:color="auto"/>
              <w:bottom w:val="single" w:sz="4" w:space="0" w:color="auto"/>
              <w:right w:val="single" w:sz="4" w:space="0" w:color="auto"/>
            </w:tcBorders>
            <w:vAlign w:val="center"/>
            <w:hideMark/>
          </w:tcPr>
          <w:p w14:paraId="234F3831"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w:t>
            </w:r>
          </w:p>
        </w:tc>
        <w:tc>
          <w:tcPr>
            <w:tcW w:w="3480" w:type="dxa"/>
            <w:tcBorders>
              <w:top w:val="nil"/>
              <w:left w:val="nil"/>
              <w:bottom w:val="single" w:sz="4" w:space="0" w:color="auto"/>
              <w:right w:val="single" w:sz="4" w:space="0" w:color="auto"/>
            </w:tcBorders>
            <w:vAlign w:val="center"/>
            <w:hideMark/>
          </w:tcPr>
          <w:p w14:paraId="312B63CD"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Խրամուղու փորում 3 կարգի գրունտերում մեխանիզմով բարծելով ինթնաթափի վրա  Разработка грунта 3 гр. в траншее экскаватором с погрузкой на автосамосвалы</w:t>
            </w:r>
          </w:p>
        </w:tc>
        <w:tc>
          <w:tcPr>
            <w:tcW w:w="1649" w:type="dxa"/>
            <w:tcBorders>
              <w:top w:val="nil"/>
              <w:left w:val="nil"/>
              <w:bottom w:val="single" w:sz="4" w:space="0" w:color="auto"/>
              <w:right w:val="single" w:sz="4" w:space="0" w:color="auto"/>
            </w:tcBorders>
            <w:vAlign w:val="center"/>
            <w:hideMark/>
          </w:tcPr>
          <w:p w14:paraId="68A08B8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7216CFD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25</w:t>
            </w:r>
          </w:p>
        </w:tc>
        <w:tc>
          <w:tcPr>
            <w:tcW w:w="1128" w:type="dxa"/>
            <w:tcBorders>
              <w:top w:val="nil"/>
              <w:left w:val="nil"/>
              <w:bottom w:val="single" w:sz="4" w:space="0" w:color="auto"/>
              <w:right w:val="single" w:sz="4" w:space="0" w:color="auto"/>
            </w:tcBorders>
            <w:vAlign w:val="center"/>
            <w:hideMark/>
          </w:tcPr>
          <w:p w14:paraId="7030D56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0.864  </w:t>
            </w:r>
          </w:p>
        </w:tc>
        <w:tc>
          <w:tcPr>
            <w:tcW w:w="1467" w:type="dxa"/>
            <w:tcBorders>
              <w:top w:val="nil"/>
              <w:left w:val="nil"/>
              <w:bottom w:val="single" w:sz="4" w:space="0" w:color="auto"/>
              <w:right w:val="single" w:sz="4" w:space="0" w:color="auto"/>
            </w:tcBorders>
            <w:vAlign w:val="center"/>
            <w:hideMark/>
          </w:tcPr>
          <w:p w14:paraId="1C77D05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21.600</w:t>
            </w:r>
          </w:p>
        </w:tc>
        <w:tc>
          <w:tcPr>
            <w:tcW w:w="1080" w:type="dxa"/>
            <w:tcBorders>
              <w:top w:val="nil"/>
              <w:left w:val="nil"/>
              <w:bottom w:val="nil"/>
              <w:right w:val="single" w:sz="8" w:space="0" w:color="auto"/>
            </w:tcBorders>
            <w:noWrap/>
            <w:vAlign w:val="center"/>
            <w:hideMark/>
          </w:tcPr>
          <w:p w14:paraId="3B7FB607"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53453180" w14:textId="77777777" w:rsidTr="00D42719">
        <w:trPr>
          <w:trHeight w:val="855"/>
        </w:trPr>
        <w:tc>
          <w:tcPr>
            <w:tcW w:w="560" w:type="dxa"/>
            <w:tcBorders>
              <w:top w:val="nil"/>
              <w:left w:val="single" w:sz="8" w:space="0" w:color="auto"/>
              <w:bottom w:val="single" w:sz="4" w:space="0" w:color="auto"/>
              <w:right w:val="single" w:sz="4" w:space="0" w:color="auto"/>
            </w:tcBorders>
            <w:vAlign w:val="center"/>
            <w:hideMark/>
          </w:tcPr>
          <w:p w14:paraId="47A2AFC9"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3</w:t>
            </w:r>
          </w:p>
        </w:tc>
        <w:tc>
          <w:tcPr>
            <w:tcW w:w="3480" w:type="dxa"/>
            <w:tcBorders>
              <w:top w:val="nil"/>
              <w:left w:val="nil"/>
              <w:bottom w:val="single" w:sz="4" w:space="0" w:color="auto"/>
              <w:right w:val="single" w:sz="4" w:space="0" w:color="auto"/>
            </w:tcBorders>
            <w:vAlign w:val="center"/>
            <w:hideMark/>
          </w:tcPr>
          <w:p w14:paraId="473E8C3C"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լրամշակում ձեռքով 2 կարգ գրունտերում   Доработка грунта вручную в траншее 2 гр.</w:t>
            </w:r>
          </w:p>
        </w:tc>
        <w:tc>
          <w:tcPr>
            <w:tcW w:w="1649" w:type="dxa"/>
            <w:tcBorders>
              <w:top w:val="nil"/>
              <w:left w:val="nil"/>
              <w:bottom w:val="single" w:sz="4" w:space="0" w:color="auto"/>
              <w:right w:val="single" w:sz="4" w:space="0" w:color="auto"/>
            </w:tcBorders>
            <w:vAlign w:val="center"/>
            <w:hideMark/>
          </w:tcPr>
          <w:p w14:paraId="4596A7F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3FB5DA1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0.25</w:t>
            </w:r>
          </w:p>
        </w:tc>
        <w:tc>
          <w:tcPr>
            <w:tcW w:w="1128" w:type="dxa"/>
            <w:tcBorders>
              <w:top w:val="nil"/>
              <w:left w:val="nil"/>
              <w:bottom w:val="single" w:sz="4" w:space="0" w:color="auto"/>
              <w:right w:val="single" w:sz="4" w:space="0" w:color="auto"/>
            </w:tcBorders>
            <w:vAlign w:val="center"/>
            <w:hideMark/>
          </w:tcPr>
          <w:p w14:paraId="3E7B67E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2.710  </w:t>
            </w:r>
          </w:p>
        </w:tc>
        <w:tc>
          <w:tcPr>
            <w:tcW w:w="1467" w:type="dxa"/>
            <w:tcBorders>
              <w:top w:val="nil"/>
              <w:left w:val="nil"/>
              <w:bottom w:val="single" w:sz="4" w:space="0" w:color="auto"/>
              <w:right w:val="single" w:sz="4" w:space="0" w:color="auto"/>
            </w:tcBorders>
            <w:vAlign w:val="center"/>
            <w:hideMark/>
          </w:tcPr>
          <w:p w14:paraId="1F4E362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0.678</w:t>
            </w:r>
          </w:p>
        </w:tc>
        <w:tc>
          <w:tcPr>
            <w:tcW w:w="1080" w:type="dxa"/>
            <w:tcBorders>
              <w:top w:val="nil"/>
              <w:left w:val="nil"/>
              <w:bottom w:val="nil"/>
              <w:right w:val="single" w:sz="8" w:space="0" w:color="auto"/>
            </w:tcBorders>
            <w:noWrap/>
            <w:vAlign w:val="center"/>
            <w:hideMark/>
          </w:tcPr>
          <w:p w14:paraId="16804E36"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61416A3E" w14:textId="77777777" w:rsidTr="00D42719">
        <w:trPr>
          <w:trHeight w:val="945"/>
        </w:trPr>
        <w:tc>
          <w:tcPr>
            <w:tcW w:w="560" w:type="dxa"/>
            <w:tcBorders>
              <w:top w:val="nil"/>
              <w:left w:val="single" w:sz="8" w:space="0" w:color="auto"/>
              <w:bottom w:val="single" w:sz="4" w:space="0" w:color="auto"/>
              <w:right w:val="single" w:sz="4" w:space="0" w:color="auto"/>
            </w:tcBorders>
            <w:vAlign w:val="center"/>
            <w:hideMark/>
          </w:tcPr>
          <w:p w14:paraId="2088EB12"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lastRenderedPageBreak/>
              <w:t>4</w:t>
            </w:r>
          </w:p>
        </w:tc>
        <w:tc>
          <w:tcPr>
            <w:tcW w:w="3480" w:type="dxa"/>
            <w:tcBorders>
              <w:top w:val="nil"/>
              <w:left w:val="nil"/>
              <w:bottom w:val="single" w:sz="4" w:space="0" w:color="auto"/>
              <w:right w:val="single" w:sz="4" w:space="0" w:color="auto"/>
            </w:tcBorders>
            <w:vAlign w:val="center"/>
            <w:hideMark/>
          </w:tcPr>
          <w:p w14:paraId="3FAED6C6"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լրամշակում ձեռքով 3 կարգ գրունտերում   Доработка грунта вручную в траншее 3 гр.</w:t>
            </w:r>
          </w:p>
        </w:tc>
        <w:tc>
          <w:tcPr>
            <w:tcW w:w="1649" w:type="dxa"/>
            <w:tcBorders>
              <w:top w:val="nil"/>
              <w:left w:val="nil"/>
              <w:bottom w:val="single" w:sz="4" w:space="0" w:color="auto"/>
              <w:right w:val="single" w:sz="4" w:space="0" w:color="auto"/>
            </w:tcBorders>
            <w:vAlign w:val="center"/>
            <w:hideMark/>
          </w:tcPr>
          <w:p w14:paraId="31723D7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06AD391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0.75</w:t>
            </w:r>
          </w:p>
        </w:tc>
        <w:tc>
          <w:tcPr>
            <w:tcW w:w="1128" w:type="dxa"/>
            <w:tcBorders>
              <w:top w:val="nil"/>
              <w:left w:val="nil"/>
              <w:bottom w:val="single" w:sz="4" w:space="0" w:color="auto"/>
              <w:right w:val="single" w:sz="4" w:space="0" w:color="auto"/>
            </w:tcBorders>
            <w:vAlign w:val="center"/>
            <w:hideMark/>
          </w:tcPr>
          <w:p w14:paraId="3E7474B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4.002  </w:t>
            </w:r>
          </w:p>
        </w:tc>
        <w:tc>
          <w:tcPr>
            <w:tcW w:w="1467" w:type="dxa"/>
            <w:tcBorders>
              <w:top w:val="nil"/>
              <w:left w:val="nil"/>
              <w:bottom w:val="single" w:sz="4" w:space="0" w:color="auto"/>
              <w:right w:val="single" w:sz="4" w:space="0" w:color="auto"/>
            </w:tcBorders>
            <w:vAlign w:val="center"/>
            <w:hideMark/>
          </w:tcPr>
          <w:p w14:paraId="14AF256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3.002</w:t>
            </w:r>
          </w:p>
        </w:tc>
        <w:tc>
          <w:tcPr>
            <w:tcW w:w="1080" w:type="dxa"/>
            <w:tcBorders>
              <w:top w:val="nil"/>
              <w:left w:val="nil"/>
              <w:bottom w:val="nil"/>
              <w:right w:val="single" w:sz="8" w:space="0" w:color="auto"/>
            </w:tcBorders>
            <w:noWrap/>
            <w:vAlign w:val="center"/>
            <w:hideMark/>
          </w:tcPr>
          <w:p w14:paraId="1E3B3A89"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9F88864" w14:textId="77777777" w:rsidTr="00D42719">
        <w:trPr>
          <w:trHeight w:val="810"/>
        </w:trPr>
        <w:tc>
          <w:tcPr>
            <w:tcW w:w="560" w:type="dxa"/>
            <w:tcBorders>
              <w:top w:val="nil"/>
              <w:left w:val="single" w:sz="8" w:space="0" w:color="auto"/>
              <w:bottom w:val="single" w:sz="4" w:space="0" w:color="auto"/>
              <w:right w:val="single" w:sz="4" w:space="0" w:color="auto"/>
            </w:tcBorders>
            <w:vAlign w:val="center"/>
            <w:hideMark/>
          </w:tcPr>
          <w:p w14:paraId="2595A983"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5</w:t>
            </w:r>
          </w:p>
        </w:tc>
        <w:tc>
          <w:tcPr>
            <w:tcW w:w="3480" w:type="dxa"/>
            <w:tcBorders>
              <w:top w:val="nil"/>
              <w:left w:val="nil"/>
              <w:bottom w:val="single" w:sz="4" w:space="0" w:color="auto"/>
              <w:right w:val="single" w:sz="4" w:space="0" w:color="auto"/>
            </w:tcBorders>
            <w:vAlign w:val="center"/>
            <w:hideMark/>
          </w:tcPr>
          <w:p w14:paraId="7994CA06"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բեռնում ավտոմոբիլային փոխադրումների ժամանակ  Погрузка грунта на а/с  (0.25+0.75)х1.8</w:t>
            </w:r>
          </w:p>
        </w:tc>
        <w:tc>
          <w:tcPr>
            <w:tcW w:w="1649" w:type="dxa"/>
            <w:tcBorders>
              <w:top w:val="nil"/>
              <w:left w:val="nil"/>
              <w:bottom w:val="single" w:sz="4" w:space="0" w:color="auto"/>
              <w:right w:val="single" w:sz="4" w:space="0" w:color="auto"/>
            </w:tcBorders>
            <w:vAlign w:val="center"/>
            <w:hideMark/>
          </w:tcPr>
          <w:p w14:paraId="5C17344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013E4C0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1.8</w:t>
            </w:r>
          </w:p>
        </w:tc>
        <w:tc>
          <w:tcPr>
            <w:tcW w:w="1128" w:type="dxa"/>
            <w:tcBorders>
              <w:top w:val="nil"/>
              <w:left w:val="nil"/>
              <w:bottom w:val="single" w:sz="4" w:space="0" w:color="auto"/>
              <w:right w:val="single" w:sz="4" w:space="0" w:color="auto"/>
            </w:tcBorders>
            <w:vAlign w:val="center"/>
            <w:hideMark/>
          </w:tcPr>
          <w:p w14:paraId="4DF6C0F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0.713  </w:t>
            </w:r>
          </w:p>
        </w:tc>
        <w:tc>
          <w:tcPr>
            <w:tcW w:w="1467" w:type="dxa"/>
            <w:tcBorders>
              <w:top w:val="nil"/>
              <w:left w:val="nil"/>
              <w:bottom w:val="single" w:sz="4" w:space="0" w:color="auto"/>
              <w:right w:val="single" w:sz="4" w:space="0" w:color="auto"/>
            </w:tcBorders>
            <w:vAlign w:val="center"/>
            <w:hideMark/>
          </w:tcPr>
          <w:p w14:paraId="0E56A91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1.283</w:t>
            </w:r>
          </w:p>
        </w:tc>
        <w:tc>
          <w:tcPr>
            <w:tcW w:w="1080" w:type="dxa"/>
            <w:tcBorders>
              <w:top w:val="nil"/>
              <w:left w:val="nil"/>
              <w:bottom w:val="nil"/>
              <w:right w:val="single" w:sz="8" w:space="0" w:color="auto"/>
            </w:tcBorders>
            <w:noWrap/>
            <w:vAlign w:val="center"/>
            <w:hideMark/>
          </w:tcPr>
          <w:p w14:paraId="2DA0B97C"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774AE21" w14:textId="77777777" w:rsidTr="00D42719">
        <w:trPr>
          <w:trHeight w:val="690"/>
        </w:trPr>
        <w:tc>
          <w:tcPr>
            <w:tcW w:w="560" w:type="dxa"/>
            <w:tcBorders>
              <w:top w:val="nil"/>
              <w:left w:val="single" w:sz="8" w:space="0" w:color="auto"/>
              <w:bottom w:val="single" w:sz="4" w:space="0" w:color="auto"/>
              <w:right w:val="single" w:sz="4" w:space="0" w:color="auto"/>
            </w:tcBorders>
            <w:vAlign w:val="center"/>
            <w:hideMark/>
          </w:tcPr>
          <w:p w14:paraId="1E951C9A"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6</w:t>
            </w:r>
          </w:p>
        </w:tc>
        <w:tc>
          <w:tcPr>
            <w:tcW w:w="3480" w:type="dxa"/>
            <w:tcBorders>
              <w:top w:val="nil"/>
              <w:left w:val="nil"/>
              <w:bottom w:val="single" w:sz="4" w:space="0" w:color="auto"/>
              <w:right w:val="single" w:sz="4" w:space="0" w:color="auto"/>
            </w:tcBorders>
            <w:vAlign w:val="center"/>
            <w:hideMark/>
          </w:tcPr>
          <w:p w14:paraId="5977033B"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Գրունտի տեղափոխում մինչև 13կմ   Отвозка грунта на расстояние  13 км   (5+25+1)*1.8</w:t>
            </w:r>
          </w:p>
        </w:tc>
        <w:tc>
          <w:tcPr>
            <w:tcW w:w="1649" w:type="dxa"/>
            <w:tcBorders>
              <w:top w:val="nil"/>
              <w:left w:val="nil"/>
              <w:bottom w:val="single" w:sz="4" w:space="0" w:color="auto"/>
              <w:right w:val="single" w:sz="4" w:space="0" w:color="auto"/>
            </w:tcBorders>
            <w:vAlign w:val="center"/>
            <w:hideMark/>
          </w:tcPr>
          <w:p w14:paraId="45C3CC9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038DAF9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55.8</w:t>
            </w:r>
          </w:p>
        </w:tc>
        <w:tc>
          <w:tcPr>
            <w:tcW w:w="1128" w:type="dxa"/>
            <w:tcBorders>
              <w:top w:val="nil"/>
              <w:left w:val="nil"/>
              <w:bottom w:val="single" w:sz="4" w:space="0" w:color="auto"/>
              <w:right w:val="single" w:sz="4" w:space="0" w:color="auto"/>
            </w:tcBorders>
            <w:vAlign w:val="center"/>
            <w:hideMark/>
          </w:tcPr>
          <w:p w14:paraId="6D96777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407300BA"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198.815</w:t>
            </w:r>
          </w:p>
        </w:tc>
        <w:tc>
          <w:tcPr>
            <w:tcW w:w="1080" w:type="dxa"/>
            <w:tcBorders>
              <w:top w:val="nil"/>
              <w:left w:val="nil"/>
              <w:bottom w:val="nil"/>
              <w:right w:val="single" w:sz="8" w:space="0" w:color="auto"/>
            </w:tcBorders>
            <w:noWrap/>
            <w:vAlign w:val="center"/>
            <w:hideMark/>
          </w:tcPr>
          <w:p w14:paraId="16EFC567"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7E50104" w14:textId="77777777" w:rsidTr="00D42719">
        <w:trPr>
          <w:trHeight w:val="1035"/>
        </w:trPr>
        <w:tc>
          <w:tcPr>
            <w:tcW w:w="560" w:type="dxa"/>
            <w:tcBorders>
              <w:top w:val="nil"/>
              <w:left w:val="single" w:sz="8" w:space="0" w:color="auto"/>
              <w:bottom w:val="single" w:sz="4" w:space="0" w:color="auto"/>
              <w:right w:val="single" w:sz="4" w:space="0" w:color="auto"/>
            </w:tcBorders>
            <w:vAlign w:val="center"/>
            <w:hideMark/>
          </w:tcPr>
          <w:p w14:paraId="2248D3D3"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7</w:t>
            </w:r>
          </w:p>
        </w:tc>
        <w:tc>
          <w:tcPr>
            <w:tcW w:w="3480" w:type="dxa"/>
            <w:tcBorders>
              <w:top w:val="nil"/>
              <w:left w:val="nil"/>
              <w:bottom w:val="single" w:sz="4" w:space="0" w:color="auto"/>
              <w:right w:val="single" w:sz="4" w:space="0" w:color="auto"/>
            </w:tcBorders>
            <w:vAlign w:val="center"/>
            <w:hideMark/>
          </w:tcPr>
          <w:p w14:paraId="5EF30318"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Հողային աշխատանքների կատարում թափոնակույտում, ավտոտրանսպարտով տեղափոխման ժամանկ 2-3 կարգ գրունտ  Работа на отвале</w:t>
            </w:r>
          </w:p>
        </w:tc>
        <w:tc>
          <w:tcPr>
            <w:tcW w:w="1649" w:type="dxa"/>
            <w:tcBorders>
              <w:top w:val="nil"/>
              <w:left w:val="nil"/>
              <w:bottom w:val="single" w:sz="4" w:space="0" w:color="auto"/>
              <w:right w:val="single" w:sz="4" w:space="0" w:color="auto"/>
            </w:tcBorders>
            <w:vAlign w:val="center"/>
            <w:hideMark/>
          </w:tcPr>
          <w:p w14:paraId="2BCA877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13BB883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31</w:t>
            </w:r>
          </w:p>
        </w:tc>
        <w:tc>
          <w:tcPr>
            <w:tcW w:w="1128" w:type="dxa"/>
            <w:tcBorders>
              <w:top w:val="nil"/>
              <w:left w:val="nil"/>
              <w:bottom w:val="single" w:sz="4" w:space="0" w:color="auto"/>
              <w:right w:val="single" w:sz="4" w:space="0" w:color="auto"/>
            </w:tcBorders>
            <w:vAlign w:val="center"/>
            <w:hideMark/>
          </w:tcPr>
          <w:p w14:paraId="1C668C3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0.054  </w:t>
            </w:r>
          </w:p>
        </w:tc>
        <w:tc>
          <w:tcPr>
            <w:tcW w:w="1467" w:type="dxa"/>
            <w:tcBorders>
              <w:top w:val="nil"/>
              <w:left w:val="nil"/>
              <w:bottom w:val="single" w:sz="4" w:space="0" w:color="auto"/>
              <w:right w:val="single" w:sz="4" w:space="0" w:color="auto"/>
            </w:tcBorders>
            <w:vAlign w:val="center"/>
            <w:hideMark/>
          </w:tcPr>
          <w:p w14:paraId="251DDDB8"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1.674</w:t>
            </w:r>
          </w:p>
        </w:tc>
        <w:tc>
          <w:tcPr>
            <w:tcW w:w="1080" w:type="dxa"/>
            <w:tcBorders>
              <w:top w:val="nil"/>
              <w:left w:val="nil"/>
              <w:bottom w:val="nil"/>
              <w:right w:val="single" w:sz="8" w:space="0" w:color="auto"/>
            </w:tcBorders>
            <w:noWrap/>
            <w:vAlign w:val="center"/>
            <w:hideMark/>
          </w:tcPr>
          <w:p w14:paraId="05CF971E"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181E887" w14:textId="77777777" w:rsidTr="00D42719">
        <w:trPr>
          <w:trHeight w:val="780"/>
        </w:trPr>
        <w:tc>
          <w:tcPr>
            <w:tcW w:w="560" w:type="dxa"/>
            <w:tcBorders>
              <w:top w:val="nil"/>
              <w:left w:val="single" w:sz="8" w:space="0" w:color="auto"/>
              <w:bottom w:val="single" w:sz="4" w:space="0" w:color="auto"/>
              <w:right w:val="single" w:sz="4" w:space="0" w:color="auto"/>
            </w:tcBorders>
            <w:vAlign w:val="center"/>
            <w:hideMark/>
          </w:tcPr>
          <w:p w14:paraId="7764A2E2"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8</w:t>
            </w:r>
          </w:p>
        </w:tc>
        <w:tc>
          <w:tcPr>
            <w:tcW w:w="3480" w:type="dxa"/>
            <w:tcBorders>
              <w:top w:val="nil"/>
              <w:left w:val="nil"/>
              <w:bottom w:val="single" w:sz="4" w:space="0" w:color="auto"/>
              <w:right w:val="single" w:sz="4" w:space="0" w:color="auto"/>
            </w:tcBorders>
            <w:vAlign w:val="center"/>
            <w:hideMark/>
          </w:tcPr>
          <w:p w14:paraId="6AC9AD4A"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Ավազի բարծում ինթնաթափի վրա  Погрузка песка экскаватором на автосамосвалы</w:t>
            </w:r>
          </w:p>
        </w:tc>
        <w:tc>
          <w:tcPr>
            <w:tcW w:w="1649" w:type="dxa"/>
            <w:tcBorders>
              <w:top w:val="nil"/>
              <w:left w:val="nil"/>
              <w:bottom w:val="single" w:sz="4" w:space="0" w:color="auto"/>
              <w:right w:val="single" w:sz="4" w:space="0" w:color="auto"/>
            </w:tcBorders>
            <w:vAlign w:val="center"/>
            <w:hideMark/>
          </w:tcPr>
          <w:p w14:paraId="5609CD0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510B0A43"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31</w:t>
            </w:r>
          </w:p>
        </w:tc>
        <w:tc>
          <w:tcPr>
            <w:tcW w:w="1128" w:type="dxa"/>
            <w:tcBorders>
              <w:top w:val="nil"/>
              <w:left w:val="nil"/>
              <w:bottom w:val="single" w:sz="4" w:space="0" w:color="auto"/>
              <w:right w:val="single" w:sz="4" w:space="0" w:color="auto"/>
            </w:tcBorders>
            <w:vAlign w:val="center"/>
            <w:hideMark/>
          </w:tcPr>
          <w:p w14:paraId="2F95973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0.673  </w:t>
            </w:r>
          </w:p>
        </w:tc>
        <w:tc>
          <w:tcPr>
            <w:tcW w:w="1467" w:type="dxa"/>
            <w:tcBorders>
              <w:top w:val="nil"/>
              <w:left w:val="nil"/>
              <w:bottom w:val="single" w:sz="4" w:space="0" w:color="auto"/>
              <w:right w:val="single" w:sz="4" w:space="0" w:color="auto"/>
            </w:tcBorders>
            <w:vAlign w:val="center"/>
            <w:hideMark/>
          </w:tcPr>
          <w:p w14:paraId="18D5E70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20.863</w:t>
            </w:r>
          </w:p>
        </w:tc>
        <w:tc>
          <w:tcPr>
            <w:tcW w:w="1080" w:type="dxa"/>
            <w:tcBorders>
              <w:top w:val="nil"/>
              <w:left w:val="nil"/>
              <w:bottom w:val="nil"/>
              <w:right w:val="single" w:sz="8" w:space="0" w:color="auto"/>
            </w:tcBorders>
            <w:noWrap/>
            <w:vAlign w:val="center"/>
            <w:hideMark/>
          </w:tcPr>
          <w:p w14:paraId="610CC22B"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191D9D06" w14:textId="77777777" w:rsidTr="00D42719">
        <w:trPr>
          <w:trHeight w:val="540"/>
        </w:trPr>
        <w:tc>
          <w:tcPr>
            <w:tcW w:w="560" w:type="dxa"/>
            <w:tcBorders>
              <w:top w:val="nil"/>
              <w:left w:val="single" w:sz="8" w:space="0" w:color="auto"/>
              <w:bottom w:val="single" w:sz="4" w:space="0" w:color="auto"/>
              <w:right w:val="single" w:sz="4" w:space="0" w:color="auto"/>
            </w:tcBorders>
            <w:vAlign w:val="center"/>
            <w:hideMark/>
          </w:tcPr>
          <w:p w14:paraId="2FC25504"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9</w:t>
            </w:r>
          </w:p>
        </w:tc>
        <w:tc>
          <w:tcPr>
            <w:tcW w:w="3480" w:type="dxa"/>
            <w:tcBorders>
              <w:top w:val="nil"/>
              <w:left w:val="nil"/>
              <w:bottom w:val="single" w:sz="4" w:space="0" w:color="auto"/>
              <w:right w:val="single" w:sz="4" w:space="0" w:color="auto"/>
            </w:tcBorders>
            <w:vAlign w:val="center"/>
            <w:hideMark/>
          </w:tcPr>
          <w:p w14:paraId="4D44495A"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Ավազի բերում   Привоз песка с расстояния  13 км  (31*1.8)</w:t>
            </w:r>
          </w:p>
        </w:tc>
        <w:tc>
          <w:tcPr>
            <w:tcW w:w="1649" w:type="dxa"/>
            <w:tcBorders>
              <w:top w:val="nil"/>
              <w:left w:val="nil"/>
              <w:bottom w:val="single" w:sz="4" w:space="0" w:color="auto"/>
              <w:right w:val="single" w:sz="4" w:space="0" w:color="auto"/>
            </w:tcBorders>
            <w:vAlign w:val="center"/>
            <w:hideMark/>
          </w:tcPr>
          <w:p w14:paraId="4FBEE5C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տ/т</w:t>
            </w:r>
          </w:p>
        </w:tc>
        <w:tc>
          <w:tcPr>
            <w:tcW w:w="1051" w:type="dxa"/>
            <w:tcBorders>
              <w:top w:val="nil"/>
              <w:left w:val="nil"/>
              <w:bottom w:val="single" w:sz="4" w:space="0" w:color="auto"/>
              <w:right w:val="single" w:sz="4" w:space="0" w:color="auto"/>
            </w:tcBorders>
            <w:vAlign w:val="center"/>
            <w:hideMark/>
          </w:tcPr>
          <w:p w14:paraId="6982B6B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55.8</w:t>
            </w:r>
          </w:p>
        </w:tc>
        <w:tc>
          <w:tcPr>
            <w:tcW w:w="1128" w:type="dxa"/>
            <w:tcBorders>
              <w:top w:val="nil"/>
              <w:left w:val="nil"/>
              <w:bottom w:val="single" w:sz="4" w:space="0" w:color="auto"/>
              <w:right w:val="single" w:sz="4" w:space="0" w:color="auto"/>
            </w:tcBorders>
            <w:vAlign w:val="center"/>
            <w:hideMark/>
          </w:tcPr>
          <w:p w14:paraId="56A8BB7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3.563  </w:t>
            </w:r>
          </w:p>
        </w:tc>
        <w:tc>
          <w:tcPr>
            <w:tcW w:w="1467" w:type="dxa"/>
            <w:tcBorders>
              <w:top w:val="nil"/>
              <w:left w:val="nil"/>
              <w:bottom w:val="single" w:sz="4" w:space="0" w:color="auto"/>
              <w:right w:val="single" w:sz="4" w:space="0" w:color="auto"/>
            </w:tcBorders>
            <w:vAlign w:val="center"/>
            <w:hideMark/>
          </w:tcPr>
          <w:p w14:paraId="222C790F"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198.815</w:t>
            </w:r>
          </w:p>
        </w:tc>
        <w:tc>
          <w:tcPr>
            <w:tcW w:w="1080" w:type="dxa"/>
            <w:tcBorders>
              <w:top w:val="nil"/>
              <w:left w:val="nil"/>
              <w:bottom w:val="nil"/>
              <w:right w:val="single" w:sz="8" w:space="0" w:color="auto"/>
            </w:tcBorders>
            <w:noWrap/>
            <w:vAlign w:val="center"/>
            <w:hideMark/>
          </w:tcPr>
          <w:p w14:paraId="1F2CEA1A"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4E98550E" w14:textId="77777777" w:rsidTr="00D42719">
        <w:trPr>
          <w:trHeight w:val="765"/>
        </w:trPr>
        <w:tc>
          <w:tcPr>
            <w:tcW w:w="560" w:type="dxa"/>
            <w:tcBorders>
              <w:top w:val="nil"/>
              <w:left w:val="single" w:sz="8" w:space="0" w:color="auto"/>
              <w:bottom w:val="single" w:sz="4" w:space="0" w:color="auto"/>
              <w:right w:val="single" w:sz="4" w:space="0" w:color="auto"/>
            </w:tcBorders>
            <w:vAlign w:val="center"/>
            <w:hideMark/>
          </w:tcPr>
          <w:p w14:paraId="201D9DCA"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10</w:t>
            </w:r>
          </w:p>
        </w:tc>
        <w:tc>
          <w:tcPr>
            <w:tcW w:w="3480" w:type="dxa"/>
            <w:tcBorders>
              <w:top w:val="nil"/>
              <w:left w:val="nil"/>
              <w:bottom w:val="single" w:sz="4" w:space="0" w:color="auto"/>
              <w:right w:val="single" w:sz="4" w:space="0" w:color="auto"/>
            </w:tcBorders>
            <w:vAlign w:val="center"/>
            <w:hideMark/>
          </w:tcPr>
          <w:p w14:paraId="2B3B011C"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Հիմնատակի պատրաստում խողովակաշարերի տակ ավազով   Песчаный подготовительный слой толщ.10см</w:t>
            </w:r>
          </w:p>
        </w:tc>
        <w:tc>
          <w:tcPr>
            <w:tcW w:w="1649" w:type="dxa"/>
            <w:tcBorders>
              <w:top w:val="nil"/>
              <w:left w:val="nil"/>
              <w:bottom w:val="single" w:sz="4" w:space="0" w:color="auto"/>
              <w:right w:val="single" w:sz="4" w:space="0" w:color="auto"/>
            </w:tcBorders>
            <w:vAlign w:val="center"/>
            <w:hideMark/>
          </w:tcPr>
          <w:p w14:paraId="11A667E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37EC4BB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4.1</w:t>
            </w:r>
          </w:p>
        </w:tc>
        <w:tc>
          <w:tcPr>
            <w:tcW w:w="1128" w:type="dxa"/>
            <w:tcBorders>
              <w:top w:val="nil"/>
              <w:left w:val="nil"/>
              <w:bottom w:val="single" w:sz="4" w:space="0" w:color="auto"/>
              <w:right w:val="single" w:sz="4" w:space="0" w:color="auto"/>
            </w:tcBorders>
            <w:vAlign w:val="center"/>
            <w:hideMark/>
          </w:tcPr>
          <w:p w14:paraId="7F2102D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14.106  </w:t>
            </w:r>
          </w:p>
        </w:tc>
        <w:tc>
          <w:tcPr>
            <w:tcW w:w="1467" w:type="dxa"/>
            <w:tcBorders>
              <w:top w:val="nil"/>
              <w:left w:val="nil"/>
              <w:bottom w:val="single" w:sz="4" w:space="0" w:color="auto"/>
              <w:right w:val="single" w:sz="4" w:space="0" w:color="auto"/>
            </w:tcBorders>
            <w:vAlign w:val="center"/>
            <w:hideMark/>
          </w:tcPr>
          <w:p w14:paraId="3077ED9E"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57.835</w:t>
            </w:r>
          </w:p>
        </w:tc>
        <w:tc>
          <w:tcPr>
            <w:tcW w:w="1080" w:type="dxa"/>
            <w:tcBorders>
              <w:top w:val="nil"/>
              <w:left w:val="nil"/>
              <w:bottom w:val="nil"/>
              <w:right w:val="single" w:sz="8" w:space="0" w:color="auto"/>
            </w:tcBorders>
            <w:noWrap/>
            <w:vAlign w:val="center"/>
            <w:hideMark/>
          </w:tcPr>
          <w:p w14:paraId="03E3A0B1"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37ED9550" w14:textId="77777777" w:rsidTr="00D42719">
        <w:trPr>
          <w:trHeight w:val="1095"/>
        </w:trPr>
        <w:tc>
          <w:tcPr>
            <w:tcW w:w="560" w:type="dxa"/>
            <w:tcBorders>
              <w:top w:val="nil"/>
              <w:left w:val="single" w:sz="8" w:space="0" w:color="auto"/>
              <w:bottom w:val="single" w:sz="4" w:space="0" w:color="auto"/>
              <w:right w:val="single" w:sz="4" w:space="0" w:color="auto"/>
            </w:tcBorders>
            <w:vAlign w:val="center"/>
            <w:hideMark/>
          </w:tcPr>
          <w:p w14:paraId="4503E11D"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11</w:t>
            </w:r>
          </w:p>
        </w:tc>
        <w:tc>
          <w:tcPr>
            <w:tcW w:w="3480" w:type="dxa"/>
            <w:tcBorders>
              <w:top w:val="nil"/>
              <w:left w:val="nil"/>
              <w:bottom w:val="single" w:sz="4" w:space="0" w:color="auto"/>
              <w:right w:val="single" w:sz="4" w:space="0" w:color="auto"/>
            </w:tcBorders>
            <w:vAlign w:val="center"/>
            <w:hideMark/>
          </w:tcPr>
          <w:p w14:paraId="40DFE602"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Ավազի Ետլիցք պաշտպանիչ շերտի իրականացման համար տոպանումով  Обратная засыпка песка с устройством защитного слоя с уплотнением</w:t>
            </w:r>
          </w:p>
        </w:tc>
        <w:tc>
          <w:tcPr>
            <w:tcW w:w="1649" w:type="dxa"/>
            <w:tcBorders>
              <w:top w:val="nil"/>
              <w:left w:val="nil"/>
              <w:bottom w:val="single" w:sz="4" w:space="0" w:color="auto"/>
              <w:right w:val="single" w:sz="4" w:space="0" w:color="auto"/>
            </w:tcBorders>
            <w:vAlign w:val="center"/>
            <w:hideMark/>
          </w:tcPr>
          <w:p w14:paraId="6887B7B6"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խմ/куб.м</w:t>
            </w:r>
          </w:p>
        </w:tc>
        <w:tc>
          <w:tcPr>
            <w:tcW w:w="1051" w:type="dxa"/>
            <w:tcBorders>
              <w:top w:val="nil"/>
              <w:left w:val="nil"/>
              <w:bottom w:val="single" w:sz="4" w:space="0" w:color="auto"/>
              <w:right w:val="single" w:sz="4" w:space="0" w:color="auto"/>
            </w:tcBorders>
            <w:vAlign w:val="center"/>
            <w:hideMark/>
          </w:tcPr>
          <w:p w14:paraId="399FAAEB"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26.9</w:t>
            </w:r>
          </w:p>
        </w:tc>
        <w:tc>
          <w:tcPr>
            <w:tcW w:w="1128" w:type="dxa"/>
            <w:tcBorders>
              <w:top w:val="nil"/>
              <w:left w:val="nil"/>
              <w:bottom w:val="single" w:sz="4" w:space="0" w:color="auto"/>
              <w:right w:val="single" w:sz="4" w:space="0" w:color="auto"/>
            </w:tcBorders>
            <w:vAlign w:val="center"/>
            <w:hideMark/>
          </w:tcPr>
          <w:p w14:paraId="3D6CBF2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11.765  </w:t>
            </w:r>
          </w:p>
        </w:tc>
        <w:tc>
          <w:tcPr>
            <w:tcW w:w="1467" w:type="dxa"/>
            <w:tcBorders>
              <w:top w:val="nil"/>
              <w:left w:val="nil"/>
              <w:bottom w:val="single" w:sz="4" w:space="0" w:color="auto"/>
              <w:right w:val="single" w:sz="4" w:space="0" w:color="auto"/>
            </w:tcBorders>
            <w:vAlign w:val="center"/>
            <w:hideMark/>
          </w:tcPr>
          <w:p w14:paraId="0FED32F4"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316.479</w:t>
            </w:r>
          </w:p>
        </w:tc>
        <w:tc>
          <w:tcPr>
            <w:tcW w:w="1080" w:type="dxa"/>
            <w:tcBorders>
              <w:top w:val="nil"/>
              <w:left w:val="nil"/>
              <w:bottom w:val="nil"/>
              <w:right w:val="single" w:sz="8" w:space="0" w:color="auto"/>
            </w:tcBorders>
            <w:noWrap/>
            <w:vAlign w:val="center"/>
            <w:hideMark/>
          </w:tcPr>
          <w:p w14:paraId="19C86594"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3164624" w14:textId="77777777" w:rsidTr="00D42719">
        <w:trPr>
          <w:trHeight w:val="885"/>
        </w:trPr>
        <w:tc>
          <w:tcPr>
            <w:tcW w:w="560" w:type="dxa"/>
            <w:tcBorders>
              <w:top w:val="nil"/>
              <w:left w:val="single" w:sz="8" w:space="0" w:color="auto"/>
              <w:bottom w:val="single" w:sz="4" w:space="0" w:color="auto"/>
              <w:right w:val="single" w:sz="4" w:space="0" w:color="auto"/>
            </w:tcBorders>
            <w:vAlign w:val="center"/>
            <w:hideMark/>
          </w:tcPr>
          <w:p w14:paraId="308600E5"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12</w:t>
            </w:r>
          </w:p>
        </w:tc>
        <w:tc>
          <w:tcPr>
            <w:tcW w:w="3480" w:type="dxa"/>
            <w:tcBorders>
              <w:top w:val="nil"/>
              <w:left w:val="nil"/>
              <w:bottom w:val="single" w:sz="4" w:space="0" w:color="auto"/>
              <w:right w:val="single" w:sz="4" w:space="0" w:color="auto"/>
            </w:tcBorders>
            <w:vAlign w:val="center"/>
            <w:hideMark/>
          </w:tcPr>
          <w:p w14:paraId="1FDD1B13"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Խողովակաշար պոլիէթիլենային խողովակներով, տրամագիծը 50*4.6մմ   Трубопровод из полиэтиленовых труб</w:t>
            </w:r>
          </w:p>
        </w:tc>
        <w:tc>
          <w:tcPr>
            <w:tcW w:w="1649" w:type="dxa"/>
            <w:tcBorders>
              <w:top w:val="nil"/>
              <w:left w:val="nil"/>
              <w:bottom w:val="single" w:sz="4" w:space="0" w:color="auto"/>
              <w:right w:val="single" w:sz="4" w:space="0" w:color="auto"/>
            </w:tcBorders>
            <w:vAlign w:val="center"/>
            <w:hideMark/>
          </w:tcPr>
          <w:p w14:paraId="00645F2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մ/м</w:t>
            </w:r>
          </w:p>
        </w:tc>
        <w:tc>
          <w:tcPr>
            <w:tcW w:w="1051" w:type="dxa"/>
            <w:tcBorders>
              <w:top w:val="nil"/>
              <w:left w:val="nil"/>
              <w:bottom w:val="single" w:sz="4" w:space="0" w:color="auto"/>
              <w:right w:val="single" w:sz="4" w:space="0" w:color="auto"/>
            </w:tcBorders>
            <w:vAlign w:val="center"/>
            <w:hideMark/>
          </w:tcPr>
          <w:p w14:paraId="25A22372"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58</w:t>
            </w:r>
          </w:p>
        </w:tc>
        <w:tc>
          <w:tcPr>
            <w:tcW w:w="1128" w:type="dxa"/>
            <w:tcBorders>
              <w:top w:val="nil"/>
              <w:left w:val="nil"/>
              <w:bottom w:val="single" w:sz="4" w:space="0" w:color="auto"/>
              <w:right w:val="single" w:sz="4" w:space="0" w:color="auto"/>
            </w:tcBorders>
            <w:vAlign w:val="center"/>
            <w:hideMark/>
          </w:tcPr>
          <w:p w14:paraId="5836979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1.128  </w:t>
            </w:r>
          </w:p>
        </w:tc>
        <w:tc>
          <w:tcPr>
            <w:tcW w:w="1467" w:type="dxa"/>
            <w:tcBorders>
              <w:top w:val="nil"/>
              <w:left w:val="nil"/>
              <w:bottom w:val="single" w:sz="4" w:space="0" w:color="auto"/>
              <w:right w:val="single" w:sz="4" w:space="0" w:color="auto"/>
            </w:tcBorders>
            <w:vAlign w:val="center"/>
            <w:hideMark/>
          </w:tcPr>
          <w:p w14:paraId="41618505"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65.424</w:t>
            </w:r>
          </w:p>
        </w:tc>
        <w:tc>
          <w:tcPr>
            <w:tcW w:w="1080" w:type="dxa"/>
            <w:tcBorders>
              <w:top w:val="nil"/>
              <w:left w:val="nil"/>
              <w:bottom w:val="nil"/>
              <w:right w:val="single" w:sz="8" w:space="0" w:color="auto"/>
            </w:tcBorders>
            <w:noWrap/>
            <w:vAlign w:val="center"/>
            <w:hideMark/>
          </w:tcPr>
          <w:p w14:paraId="5538E782"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39CA9018" w14:textId="77777777" w:rsidTr="00D42719">
        <w:trPr>
          <w:trHeight w:val="735"/>
        </w:trPr>
        <w:tc>
          <w:tcPr>
            <w:tcW w:w="560" w:type="dxa"/>
            <w:tcBorders>
              <w:top w:val="nil"/>
              <w:left w:val="single" w:sz="8" w:space="0" w:color="auto"/>
              <w:bottom w:val="single" w:sz="4" w:space="0" w:color="auto"/>
              <w:right w:val="single" w:sz="4" w:space="0" w:color="auto"/>
            </w:tcBorders>
            <w:vAlign w:val="center"/>
            <w:hideMark/>
          </w:tcPr>
          <w:p w14:paraId="088D7360"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13</w:t>
            </w:r>
          </w:p>
        </w:tc>
        <w:tc>
          <w:tcPr>
            <w:tcW w:w="3480" w:type="dxa"/>
            <w:tcBorders>
              <w:top w:val="nil"/>
              <w:left w:val="nil"/>
              <w:bottom w:val="single" w:sz="4" w:space="0" w:color="auto"/>
              <w:right w:val="single" w:sz="4" w:space="0" w:color="auto"/>
            </w:tcBorders>
            <w:vAlign w:val="center"/>
            <w:hideMark/>
          </w:tcPr>
          <w:p w14:paraId="358FE85E"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*Ձևավոր մասեր պոլիէթիլենային (անկյունակ d-50)  Полиэтиленовые фасонные части (уголок d-50)</w:t>
            </w:r>
          </w:p>
        </w:tc>
        <w:tc>
          <w:tcPr>
            <w:tcW w:w="1649" w:type="dxa"/>
            <w:tcBorders>
              <w:top w:val="nil"/>
              <w:left w:val="nil"/>
              <w:bottom w:val="single" w:sz="4" w:space="0" w:color="auto"/>
              <w:right w:val="single" w:sz="4" w:space="0" w:color="auto"/>
            </w:tcBorders>
            <w:vAlign w:val="center"/>
            <w:hideMark/>
          </w:tcPr>
          <w:p w14:paraId="6CD23B59"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հատ/шт</w:t>
            </w:r>
          </w:p>
        </w:tc>
        <w:tc>
          <w:tcPr>
            <w:tcW w:w="1051" w:type="dxa"/>
            <w:tcBorders>
              <w:top w:val="nil"/>
              <w:left w:val="nil"/>
              <w:bottom w:val="single" w:sz="4" w:space="0" w:color="auto"/>
              <w:right w:val="single" w:sz="4" w:space="0" w:color="auto"/>
            </w:tcBorders>
            <w:vAlign w:val="center"/>
            <w:hideMark/>
          </w:tcPr>
          <w:p w14:paraId="583BB4C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4</w:t>
            </w:r>
          </w:p>
        </w:tc>
        <w:tc>
          <w:tcPr>
            <w:tcW w:w="1128" w:type="dxa"/>
            <w:tcBorders>
              <w:top w:val="nil"/>
              <w:left w:val="nil"/>
              <w:bottom w:val="single" w:sz="4" w:space="0" w:color="auto"/>
              <w:right w:val="single" w:sz="4" w:space="0" w:color="auto"/>
            </w:tcBorders>
            <w:vAlign w:val="center"/>
            <w:hideMark/>
          </w:tcPr>
          <w:p w14:paraId="0592077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4.794  </w:t>
            </w:r>
          </w:p>
        </w:tc>
        <w:tc>
          <w:tcPr>
            <w:tcW w:w="1467" w:type="dxa"/>
            <w:tcBorders>
              <w:top w:val="nil"/>
              <w:left w:val="nil"/>
              <w:bottom w:val="single" w:sz="4" w:space="0" w:color="auto"/>
              <w:right w:val="single" w:sz="4" w:space="0" w:color="auto"/>
            </w:tcBorders>
            <w:vAlign w:val="center"/>
            <w:hideMark/>
          </w:tcPr>
          <w:p w14:paraId="4E3602CD"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19.176</w:t>
            </w:r>
          </w:p>
        </w:tc>
        <w:tc>
          <w:tcPr>
            <w:tcW w:w="1080" w:type="dxa"/>
            <w:tcBorders>
              <w:top w:val="nil"/>
              <w:left w:val="nil"/>
              <w:bottom w:val="nil"/>
              <w:right w:val="single" w:sz="8" w:space="0" w:color="auto"/>
            </w:tcBorders>
            <w:noWrap/>
            <w:vAlign w:val="center"/>
            <w:hideMark/>
          </w:tcPr>
          <w:p w14:paraId="09165BC0"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099FA1AD" w14:textId="77777777" w:rsidTr="00D42719">
        <w:trPr>
          <w:trHeight w:val="720"/>
        </w:trPr>
        <w:tc>
          <w:tcPr>
            <w:tcW w:w="560" w:type="dxa"/>
            <w:tcBorders>
              <w:top w:val="nil"/>
              <w:left w:val="single" w:sz="8" w:space="0" w:color="auto"/>
              <w:bottom w:val="single" w:sz="4" w:space="0" w:color="auto"/>
              <w:right w:val="single" w:sz="4" w:space="0" w:color="auto"/>
            </w:tcBorders>
            <w:vAlign w:val="center"/>
            <w:hideMark/>
          </w:tcPr>
          <w:p w14:paraId="2B06BD2A"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14</w:t>
            </w:r>
          </w:p>
        </w:tc>
        <w:tc>
          <w:tcPr>
            <w:tcW w:w="3480" w:type="dxa"/>
            <w:tcBorders>
              <w:top w:val="nil"/>
              <w:left w:val="nil"/>
              <w:bottom w:val="single" w:sz="4" w:space="0" w:color="auto"/>
              <w:right w:val="single" w:sz="4" w:space="0" w:color="auto"/>
            </w:tcBorders>
            <w:vAlign w:val="center"/>
            <w:hideMark/>
          </w:tcPr>
          <w:p w14:paraId="3C93C2EF"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Միացում НСПС 57/50   Присоединение в сущ.сети</w:t>
            </w:r>
          </w:p>
        </w:tc>
        <w:tc>
          <w:tcPr>
            <w:tcW w:w="1649" w:type="dxa"/>
            <w:tcBorders>
              <w:top w:val="nil"/>
              <w:left w:val="nil"/>
              <w:bottom w:val="single" w:sz="4" w:space="0" w:color="auto"/>
              <w:right w:val="single" w:sz="4" w:space="0" w:color="auto"/>
            </w:tcBorders>
            <w:vAlign w:val="center"/>
            <w:hideMark/>
          </w:tcPr>
          <w:p w14:paraId="0BAA1A07"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հատ/шт</w:t>
            </w:r>
          </w:p>
        </w:tc>
        <w:tc>
          <w:tcPr>
            <w:tcW w:w="1051" w:type="dxa"/>
            <w:tcBorders>
              <w:top w:val="nil"/>
              <w:left w:val="nil"/>
              <w:bottom w:val="single" w:sz="4" w:space="0" w:color="auto"/>
              <w:right w:val="single" w:sz="4" w:space="0" w:color="auto"/>
            </w:tcBorders>
            <w:vAlign w:val="center"/>
            <w:hideMark/>
          </w:tcPr>
          <w:p w14:paraId="17B531C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2</w:t>
            </w:r>
          </w:p>
        </w:tc>
        <w:tc>
          <w:tcPr>
            <w:tcW w:w="1128" w:type="dxa"/>
            <w:tcBorders>
              <w:top w:val="nil"/>
              <w:left w:val="nil"/>
              <w:bottom w:val="single" w:sz="4" w:space="0" w:color="auto"/>
              <w:right w:val="single" w:sz="4" w:space="0" w:color="auto"/>
            </w:tcBorders>
            <w:vAlign w:val="center"/>
            <w:hideMark/>
          </w:tcPr>
          <w:p w14:paraId="1D441BE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4.786  </w:t>
            </w:r>
          </w:p>
        </w:tc>
        <w:tc>
          <w:tcPr>
            <w:tcW w:w="1467" w:type="dxa"/>
            <w:tcBorders>
              <w:top w:val="nil"/>
              <w:left w:val="nil"/>
              <w:bottom w:val="single" w:sz="4" w:space="0" w:color="auto"/>
              <w:right w:val="single" w:sz="4" w:space="0" w:color="auto"/>
            </w:tcBorders>
            <w:vAlign w:val="center"/>
            <w:hideMark/>
          </w:tcPr>
          <w:p w14:paraId="58EE4620"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9.572</w:t>
            </w:r>
          </w:p>
        </w:tc>
        <w:tc>
          <w:tcPr>
            <w:tcW w:w="1080" w:type="dxa"/>
            <w:tcBorders>
              <w:top w:val="nil"/>
              <w:left w:val="nil"/>
              <w:bottom w:val="nil"/>
              <w:right w:val="single" w:sz="8" w:space="0" w:color="auto"/>
            </w:tcBorders>
            <w:noWrap/>
            <w:vAlign w:val="center"/>
            <w:hideMark/>
          </w:tcPr>
          <w:p w14:paraId="48052D17"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206E1244" w14:textId="77777777" w:rsidTr="00D42719">
        <w:trPr>
          <w:trHeight w:val="1185"/>
        </w:trPr>
        <w:tc>
          <w:tcPr>
            <w:tcW w:w="560" w:type="dxa"/>
            <w:tcBorders>
              <w:top w:val="nil"/>
              <w:left w:val="single" w:sz="8" w:space="0" w:color="auto"/>
              <w:bottom w:val="nil"/>
              <w:right w:val="single" w:sz="4" w:space="0" w:color="auto"/>
            </w:tcBorders>
            <w:vAlign w:val="center"/>
            <w:hideMark/>
          </w:tcPr>
          <w:p w14:paraId="4C0A26EA"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15</w:t>
            </w:r>
          </w:p>
        </w:tc>
        <w:tc>
          <w:tcPr>
            <w:tcW w:w="3480" w:type="dxa"/>
            <w:tcBorders>
              <w:top w:val="nil"/>
              <w:left w:val="nil"/>
              <w:bottom w:val="nil"/>
              <w:right w:val="single" w:sz="4" w:space="0" w:color="auto"/>
            </w:tcBorders>
            <w:vAlign w:val="center"/>
            <w:hideMark/>
          </w:tcPr>
          <w:p w14:paraId="3C83BA45" w14:textId="77777777" w:rsidR="00D42719" w:rsidRPr="00F43905" w:rsidRDefault="00D42719" w:rsidP="00913C90">
            <w:pPr>
              <w:rPr>
                <w:rFonts w:ascii="GHEA Grapalat" w:hAnsi="GHEA Grapalat"/>
                <w:sz w:val="18"/>
                <w:szCs w:val="18"/>
              </w:rPr>
            </w:pPr>
            <w:r w:rsidRPr="00F43905">
              <w:rPr>
                <w:rFonts w:ascii="GHEA Grapalat" w:hAnsi="GHEA Grapalat"/>
                <w:sz w:val="18"/>
                <w:szCs w:val="18"/>
              </w:rPr>
              <w:t>Ջեռուցման, սառը և տաք ջրամատակարարման խողովակաշարերի հիդրավլիկ փորձարկում, մինչև 50մմ տրամագծով  Гидравлическое испытание системы</w:t>
            </w:r>
          </w:p>
        </w:tc>
        <w:tc>
          <w:tcPr>
            <w:tcW w:w="1649" w:type="dxa"/>
            <w:tcBorders>
              <w:top w:val="nil"/>
              <w:left w:val="nil"/>
              <w:bottom w:val="nil"/>
              <w:right w:val="single" w:sz="4" w:space="0" w:color="auto"/>
            </w:tcBorders>
            <w:vAlign w:val="center"/>
            <w:hideMark/>
          </w:tcPr>
          <w:p w14:paraId="248DCC0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մ/м</w:t>
            </w:r>
          </w:p>
        </w:tc>
        <w:tc>
          <w:tcPr>
            <w:tcW w:w="1051" w:type="dxa"/>
            <w:tcBorders>
              <w:top w:val="nil"/>
              <w:left w:val="nil"/>
              <w:bottom w:val="nil"/>
              <w:right w:val="single" w:sz="4" w:space="0" w:color="auto"/>
            </w:tcBorders>
            <w:vAlign w:val="center"/>
            <w:hideMark/>
          </w:tcPr>
          <w:p w14:paraId="6ED9C02C"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58</w:t>
            </w:r>
          </w:p>
        </w:tc>
        <w:tc>
          <w:tcPr>
            <w:tcW w:w="1128" w:type="dxa"/>
            <w:tcBorders>
              <w:top w:val="nil"/>
              <w:left w:val="nil"/>
              <w:bottom w:val="nil"/>
              <w:right w:val="single" w:sz="4" w:space="0" w:color="auto"/>
            </w:tcBorders>
            <w:vAlign w:val="center"/>
            <w:hideMark/>
          </w:tcPr>
          <w:p w14:paraId="32AE53B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 xml:space="preserve">0.116  </w:t>
            </w:r>
          </w:p>
        </w:tc>
        <w:tc>
          <w:tcPr>
            <w:tcW w:w="1467" w:type="dxa"/>
            <w:tcBorders>
              <w:top w:val="nil"/>
              <w:left w:val="nil"/>
              <w:bottom w:val="nil"/>
              <w:right w:val="single" w:sz="4" w:space="0" w:color="auto"/>
            </w:tcBorders>
            <w:vAlign w:val="center"/>
            <w:hideMark/>
          </w:tcPr>
          <w:p w14:paraId="64CD82F1" w14:textId="77777777" w:rsidR="00D42719" w:rsidRPr="00F43905" w:rsidRDefault="00D42719" w:rsidP="00913C90">
            <w:pPr>
              <w:jc w:val="center"/>
              <w:rPr>
                <w:rFonts w:ascii="GHEA Grapalat" w:hAnsi="GHEA Grapalat"/>
                <w:sz w:val="20"/>
                <w:szCs w:val="20"/>
              </w:rPr>
            </w:pPr>
            <w:r w:rsidRPr="00F43905">
              <w:rPr>
                <w:rFonts w:ascii="GHEA Grapalat" w:hAnsi="GHEA Grapalat"/>
                <w:sz w:val="20"/>
                <w:szCs w:val="20"/>
              </w:rPr>
              <w:t>6.728</w:t>
            </w:r>
          </w:p>
        </w:tc>
        <w:tc>
          <w:tcPr>
            <w:tcW w:w="1080" w:type="dxa"/>
            <w:tcBorders>
              <w:top w:val="nil"/>
              <w:left w:val="nil"/>
              <w:bottom w:val="nil"/>
              <w:right w:val="single" w:sz="8" w:space="0" w:color="auto"/>
            </w:tcBorders>
            <w:noWrap/>
            <w:vAlign w:val="center"/>
            <w:hideMark/>
          </w:tcPr>
          <w:p w14:paraId="3B2548FE" w14:textId="77777777" w:rsidR="00D42719" w:rsidRPr="00F43905" w:rsidRDefault="00D42719" w:rsidP="00913C90">
            <w:pPr>
              <w:rPr>
                <w:rFonts w:ascii="GHEA Grapalat" w:hAnsi="GHEA Grapalat"/>
                <w:sz w:val="18"/>
                <w:szCs w:val="18"/>
              </w:rPr>
            </w:pPr>
            <w:r w:rsidRPr="00F43905">
              <w:rPr>
                <w:rFonts w:ascii="Calibri" w:hAnsi="Calibri" w:cs="Calibri"/>
                <w:sz w:val="18"/>
                <w:szCs w:val="18"/>
              </w:rPr>
              <w:t> </w:t>
            </w:r>
          </w:p>
        </w:tc>
      </w:tr>
      <w:tr w:rsidR="00D42719" w:rsidRPr="00F43905" w14:paraId="1940A50C" w14:textId="77777777" w:rsidTr="00D42719">
        <w:trPr>
          <w:trHeight w:val="495"/>
        </w:trPr>
        <w:tc>
          <w:tcPr>
            <w:tcW w:w="560" w:type="dxa"/>
            <w:tcBorders>
              <w:top w:val="single" w:sz="8" w:space="0" w:color="auto"/>
              <w:left w:val="single" w:sz="8" w:space="0" w:color="auto"/>
              <w:bottom w:val="single" w:sz="8" w:space="0" w:color="auto"/>
              <w:right w:val="single" w:sz="4" w:space="0" w:color="auto"/>
            </w:tcBorders>
            <w:shd w:val="clear" w:color="000000" w:fill="C5D9F1"/>
            <w:vAlign w:val="center"/>
            <w:hideMark/>
          </w:tcPr>
          <w:p w14:paraId="39BF73F3" w14:textId="77777777" w:rsidR="00D42719" w:rsidRPr="00F43905" w:rsidRDefault="00D42719" w:rsidP="00913C90">
            <w:pPr>
              <w:jc w:val="center"/>
              <w:rPr>
                <w:rFonts w:ascii="GHEA Grapalat" w:hAnsi="GHEA Grapalat"/>
                <w:b/>
                <w:bCs/>
                <w:i/>
                <w:iCs/>
                <w:sz w:val="18"/>
                <w:szCs w:val="18"/>
              </w:rPr>
            </w:pPr>
            <w:r w:rsidRPr="00F43905">
              <w:rPr>
                <w:rFonts w:ascii="Calibri" w:hAnsi="Calibri" w:cs="Calibri"/>
                <w:b/>
                <w:bCs/>
                <w:i/>
                <w:iCs/>
                <w:sz w:val="18"/>
                <w:szCs w:val="18"/>
              </w:rPr>
              <w:t> </w:t>
            </w:r>
          </w:p>
        </w:tc>
        <w:tc>
          <w:tcPr>
            <w:tcW w:w="3480" w:type="dxa"/>
            <w:tcBorders>
              <w:top w:val="single" w:sz="8" w:space="0" w:color="auto"/>
              <w:left w:val="nil"/>
              <w:bottom w:val="single" w:sz="8" w:space="0" w:color="auto"/>
              <w:right w:val="single" w:sz="4" w:space="0" w:color="auto"/>
            </w:tcBorders>
            <w:shd w:val="clear" w:color="000000" w:fill="C5D9F1"/>
            <w:vAlign w:val="center"/>
            <w:hideMark/>
          </w:tcPr>
          <w:p w14:paraId="00D0026E" w14:textId="77777777" w:rsidR="00D42719" w:rsidRPr="00F43905" w:rsidRDefault="00D42719" w:rsidP="00913C90">
            <w:pPr>
              <w:jc w:val="center"/>
              <w:rPr>
                <w:rFonts w:ascii="GHEA Grapalat" w:hAnsi="GHEA Grapalat"/>
                <w:b/>
                <w:bCs/>
                <w:i/>
                <w:iCs/>
                <w:sz w:val="18"/>
                <w:szCs w:val="18"/>
              </w:rPr>
            </w:pPr>
            <w:r w:rsidRPr="00F43905">
              <w:rPr>
                <w:rFonts w:ascii="GHEA Grapalat" w:hAnsi="GHEA Grapalat"/>
                <w:b/>
                <w:bCs/>
                <w:i/>
                <w:iCs/>
                <w:sz w:val="18"/>
                <w:szCs w:val="18"/>
              </w:rPr>
              <w:t xml:space="preserve">ԸՆԴԱՄԵՆԸ 3   ИТОГО  </w:t>
            </w:r>
          </w:p>
        </w:tc>
        <w:tc>
          <w:tcPr>
            <w:tcW w:w="1649" w:type="dxa"/>
            <w:tcBorders>
              <w:top w:val="single" w:sz="8" w:space="0" w:color="auto"/>
              <w:left w:val="nil"/>
              <w:bottom w:val="single" w:sz="8" w:space="0" w:color="auto"/>
              <w:right w:val="single" w:sz="4" w:space="0" w:color="auto"/>
            </w:tcBorders>
            <w:shd w:val="clear" w:color="000000" w:fill="C5D9F1"/>
            <w:vAlign w:val="center"/>
            <w:hideMark/>
          </w:tcPr>
          <w:p w14:paraId="46F9DE92" w14:textId="77777777" w:rsidR="00D42719" w:rsidRPr="00F43905" w:rsidRDefault="00D42719" w:rsidP="00913C90">
            <w:pPr>
              <w:jc w:val="center"/>
              <w:rPr>
                <w:rFonts w:ascii="GHEA Grapalat" w:hAnsi="GHEA Grapalat"/>
                <w:b/>
                <w:bCs/>
                <w:i/>
                <w:iCs/>
                <w:sz w:val="20"/>
                <w:szCs w:val="20"/>
              </w:rPr>
            </w:pPr>
            <w:r w:rsidRPr="00F43905">
              <w:rPr>
                <w:rFonts w:ascii="Calibri" w:hAnsi="Calibri" w:cs="Calibri"/>
                <w:b/>
                <w:bCs/>
                <w:i/>
                <w:iCs/>
                <w:sz w:val="20"/>
                <w:szCs w:val="20"/>
              </w:rPr>
              <w:t> </w:t>
            </w:r>
          </w:p>
        </w:tc>
        <w:tc>
          <w:tcPr>
            <w:tcW w:w="1051" w:type="dxa"/>
            <w:tcBorders>
              <w:top w:val="single" w:sz="8" w:space="0" w:color="auto"/>
              <w:left w:val="nil"/>
              <w:bottom w:val="single" w:sz="8" w:space="0" w:color="auto"/>
              <w:right w:val="single" w:sz="4" w:space="0" w:color="auto"/>
            </w:tcBorders>
            <w:shd w:val="clear" w:color="000000" w:fill="C5D9F1"/>
            <w:vAlign w:val="center"/>
            <w:hideMark/>
          </w:tcPr>
          <w:p w14:paraId="7ADC721C" w14:textId="77777777" w:rsidR="00D42719" w:rsidRPr="00F43905" w:rsidRDefault="00D42719" w:rsidP="00913C90">
            <w:pPr>
              <w:jc w:val="center"/>
              <w:rPr>
                <w:rFonts w:ascii="GHEA Grapalat" w:hAnsi="GHEA Grapalat"/>
                <w:b/>
                <w:bCs/>
                <w:i/>
                <w:iCs/>
                <w:sz w:val="20"/>
                <w:szCs w:val="20"/>
              </w:rPr>
            </w:pPr>
            <w:r w:rsidRPr="00F43905">
              <w:rPr>
                <w:rFonts w:ascii="Calibri" w:hAnsi="Calibri" w:cs="Calibri"/>
                <w:b/>
                <w:bCs/>
                <w:i/>
                <w:iCs/>
                <w:sz w:val="20"/>
                <w:szCs w:val="20"/>
              </w:rPr>
              <w:t> </w:t>
            </w:r>
          </w:p>
        </w:tc>
        <w:tc>
          <w:tcPr>
            <w:tcW w:w="1128" w:type="dxa"/>
            <w:tcBorders>
              <w:top w:val="single" w:sz="8" w:space="0" w:color="auto"/>
              <w:left w:val="nil"/>
              <w:bottom w:val="single" w:sz="8" w:space="0" w:color="auto"/>
              <w:right w:val="single" w:sz="4" w:space="0" w:color="auto"/>
            </w:tcBorders>
            <w:shd w:val="clear" w:color="000000" w:fill="C5D9F1"/>
            <w:vAlign w:val="center"/>
            <w:hideMark/>
          </w:tcPr>
          <w:p w14:paraId="76129720" w14:textId="77777777" w:rsidR="00D42719" w:rsidRPr="00F43905" w:rsidRDefault="00D42719" w:rsidP="00913C90">
            <w:pPr>
              <w:jc w:val="center"/>
              <w:rPr>
                <w:rFonts w:ascii="GHEA Grapalat" w:hAnsi="GHEA Grapalat"/>
                <w:b/>
                <w:bCs/>
                <w:i/>
                <w:iCs/>
                <w:sz w:val="20"/>
                <w:szCs w:val="20"/>
              </w:rPr>
            </w:pPr>
            <w:r w:rsidRPr="00F43905">
              <w:rPr>
                <w:rFonts w:ascii="Calibri" w:hAnsi="Calibri" w:cs="Calibri"/>
                <w:b/>
                <w:bCs/>
                <w:i/>
                <w:iCs/>
                <w:sz w:val="20"/>
                <w:szCs w:val="20"/>
              </w:rPr>
              <w:t> </w:t>
            </w:r>
          </w:p>
        </w:tc>
        <w:tc>
          <w:tcPr>
            <w:tcW w:w="1467" w:type="dxa"/>
            <w:tcBorders>
              <w:top w:val="single" w:sz="8" w:space="0" w:color="auto"/>
              <w:left w:val="nil"/>
              <w:bottom w:val="single" w:sz="8" w:space="0" w:color="auto"/>
              <w:right w:val="single" w:sz="4" w:space="0" w:color="auto"/>
            </w:tcBorders>
            <w:shd w:val="clear" w:color="000000" w:fill="C5D9F1"/>
            <w:vAlign w:val="center"/>
            <w:hideMark/>
          </w:tcPr>
          <w:p w14:paraId="423CA9AD" w14:textId="77777777" w:rsidR="00D42719" w:rsidRPr="00F43905" w:rsidRDefault="00D42719" w:rsidP="00913C90">
            <w:pPr>
              <w:jc w:val="center"/>
              <w:rPr>
                <w:rFonts w:ascii="GHEA Grapalat" w:hAnsi="GHEA Grapalat"/>
                <w:b/>
                <w:bCs/>
                <w:sz w:val="20"/>
                <w:szCs w:val="20"/>
              </w:rPr>
            </w:pPr>
            <w:r w:rsidRPr="00F43905">
              <w:rPr>
                <w:rFonts w:ascii="GHEA Grapalat" w:hAnsi="GHEA Grapalat"/>
                <w:b/>
                <w:bCs/>
                <w:sz w:val="20"/>
                <w:szCs w:val="20"/>
              </w:rPr>
              <w:t>925.309</w:t>
            </w:r>
          </w:p>
        </w:tc>
        <w:tc>
          <w:tcPr>
            <w:tcW w:w="1080" w:type="dxa"/>
            <w:tcBorders>
              <w:top w:val="single" w:sz="8" w:space="0" w:color="auto"/>
              <w:left w:val="nil"/>
              <w:bottom w:val="single" w:sz="8" w:space="0" w:color="auto"/>
              <w:right w:val="single" w:sz="8" w:space="0" w:color="auto"/>
            </w:tcBorders>
            <w:shd w:val="clear" w:color="000000" w:fill="C5D9F1"/>
            <w:noWrap/>
            <w:vAlign w:val="center"/>
            <w:hideMark/>
          </w:tcPr>
          <w:p w14:paraId="2C461FD9" w14:textId="77777777" w:rsidR="00D42719" w:rsidRPr="00F43905" w:rsidRDefault="00D42719" w:rsidP="00913C90">
            <w:pPr>
              <w:jc w:val="right"/>
              <w:rPr>
                <w:rFonts w:ascii="GHEA Grapalat" w:hAnsi="GHEA Grapalat"/>
                <w:b/>
                <w:bCs/>
                <w:i/>
                <w:iCs/>
                <w:sz w:val="18"/>
                <w:szCs w:val="18"/>
              </w:rPr>
            </w:pPr>
            <w:r w:rsidRPr="00F43905">
              <w:rPr>
                <w:rFonts w:ascii="GHEA Grapalat" w:hAnsi="GHEA Grapalat"/>
                <w:b/>
                <w:bCs/>
                <w:i/>
                <w:iCs/>
                <w:sz w:val="18"/>
                <w:szCs w:val="18"/>
              </w:rPr>
              <w:t>2.30%</w:t>
            </w:r>
          </w:p>
        </w:tc>
      </w:tr>
      <w:tr w:rsidR="00D42719" w:rsidRPr="00F43905" w14:paraId="293FB63E" w14:textId="77777777" w:rsidTr="00D42719">
        <w:trPr>
          <w:trHeight w:val="705"/>
        </w:trPr>
        <w:tc>
          <w:tcPr>
            <w:tcW w:w="560" w:type="dxa"/>
            <w:tcBorders>
              <w:top w:val="nil"/>
              <w:left w:val="single" w:sz="8" w:space="0" w:color="auto"/>
              <w:bottom w:val="single" w:sz="4" w:space="0" w:color="auto"/>
              <w:right w:val="single" w:sz="4" w:space="0" w:color="auto"/>
            </w:tcBorders>
            <w:vAlign w:val="center"/>
            <w:hideMark/>
          </w:tcPr>
          <w:p w14:paraId="60086F56" w14:textId="77777777" w:rsidR="00D42719" w:rsidRPr="00F43905" w:rsidRDefault="00D42719" w:rsidP="00913C90">
            <w:pPr>
              <w:jc w:val="center"/>
              <w:rPr>
                <w:rFonts w:ascii="GHEA Grapalat" w:hAnsi="GHEA Grapalat"/>
              </w:rPr>
            </w:pPr>
            <w:r w:rsidRPr="00F43905">
              <w:rPr>
                <w:rFonts w:ascii="Calibri" w:hAnsi="Calibri" w:cs="Calibri"/>
              </w:rPr>
              <w:t> </w:t>
            </w:r>
          </w:p>
        </w:tc>
        <w:tc>
          <w:tcPr>
            <w:tcW w:w="3480" w:type="dxa"/>
            <w:tcBorders>
              <w:top w:val="nil"/>
              <w:left w:val="nil"/>
              <w:bottom w:val="single" w:sz="4" w:space="0" w:color="auto"/>
              <w:right w:val="single" w:sz="4" w:space="0" w:color="auto"/>
            </w:tcBorders>
            <w:vAlign w:val="center"/>
            <w:hideMark/>
          </w:tcPr>
          <w:p w14:paraId="3EA41600" w14:textId="77777777" w:rsidR="00D42719" w:rsidRPr="00F43905" w:rsidRDefault="00D42719" w:rsidP="00913C90">
            <w:pPr>
              <w:rPr>
                <w:rFonts w:ascii="GHEA Grapalat" w:hAnsi="GHEA Grapalat"/>
                <w:b/>
                <w:bCs/>
                <w:i/>
                <w:iCs/>
              </w:rPr>
            </w:pPr>
            <w:r w:rsidRPr="00F43905">
              <w:rPr>
                <w:rFonts w:ascii="GHEA Grapalat" w:hAnsi="GHEA Grapalat"/>
                <w:b/>
                <w:bCs/>
                <w:i/>
                <w:iCs/>
              </w:rPr>
              <w:t xml:space="preserve">ԸՆԴԱՄԵՆԸ  1--3  ВСЕГО  </w:t>
            </w:r>
          </w:p>
        </w:tc>
        <w:tc>
          <w:tcPr>
            <w:tcW w:w="1649" w:type="dxa"/>
            <w:tcBorders>
              <w:top w:val="nil"/>
              <w:left w:val="nil"/>
              <w:bottom w:val="single" w:sz="4" w:space="0" w:color="auto"/>
              <w:right w:val="single" w:sz="4" w:space="0" w:color="auto"/>
            </w:tcBorders>
            <w:vAlign w:val="center"/>
            <w:hideMark/>
          </w:tcPr>
          <w:p w14:paraId="37ECDD16" w14:textId="77777777" w:rsidR="00D42719" w:rsidRPr="00F43905" w:rsidRDefault="00D42719" w:rsidP="00913C90">
            <w:pPr>
              <w:jc w:val="center"/>
              <w:rPr>
                <w:rFonts w:ascii="GHEA Grapalat" w:hAnsi="GHEA Grapalat"/>
              </w:rPr>
            </w:pPr>
            <w:r w:rsidRPr="00F43905">
              <w:rPr>
                <w:rFonts w:ascii="Calibri" w:hAnsi="Calibri" w:cs="Calibri"/>
              </w:rPr>
              <w:t> </w:t>
            </w:r>
          </w:p>
        </w:tc>
        <w:tc>
          <w:tcPr>
            <w:tcW w:w="1051" w:type="dxa"/>
            <w:tcBorders>
              <w:top w:val="nil"/>
              <w:left w:val="nil"/>
              <w:bottom w:val="single" w:sz="4" w:space="0" w:color="auto"/>
              <w:right w:val="single" w:sz="4" w:space="0" w:color="auto"/>
            </w:tcBorders>
            <w:vAlign w:val="center"/>
            <w:hideMark/>
          </w:tcPr>
          <w:p w14:paraId="14EA5BBA" w14:textId="77777777" w:rsidR="00D42719" w:rsidRPr="00F43905" w:rsidRDefault="00D42719" w:rsidP="00913C90">
            <w:pPr>
              <w:jc w:val="center"/>
              <w:rPr>
                <w:rFonts w:ascii="GHEA Grapalat" w:hAnsi="GHEA Grapalat"/>
              </w:rPr>
            </w:pPr>
            <w:r w:rsidRPr="00F43905">
              <w:rPr>
                <w:rFonts w:ascii="Calibri" w:hAnsi="Calibri" w:cs="Calibri"/>
              </w:rPr>
              <w:t> </w:t>
            </w:r>
          </w:p>
        </w:tc>
        <w:tc>
          <w:tcPr>
            <w:tcW w:w="1128" w:type="dxa"/>
            <w:tcBorders>
              <w:top w:val="nil"/>
              <w:left w:val="nil"/>
              <w:bottom w:val="single" w:sz="4" w:space="0" w:color="auto"/>
              <w:right w:val="single" w:sz="4" w:space="0" w:color="auto"/>
            </w:tcBorders>
            <w:vAlign w:val="center"/>
            <w:hideMark/>
          </w:tcPr>
          <w:p w14:paraId="7DCDB407" w14:textId="77777777" w:rsidR="00D42719" w:rsidRPr="00F43905" w:rsidRDefault="00D42719" w:rsidP="00913C90">
            <w:pPr>
              <w:jc w:val="center"/>
              <w:rPr>
                <w:rFonts w:ascii="GHEA Grapalat" w:hAnsi="GHEA Grapalat"/>
              </w:rPr>
            </w:pPr>
            <w:r w:rsidRPr="00F43905">
              <w:rPr>
                <w:rFonts w:ascii="Calibri" w:hAnsi="Calibri" w:cs="Calibri"/>
              </w:rPr>
              <w:t> </w:t>
            </w:r>
          </w:p>
        </w:tc>
        <w:tc>
          <w:tcPr>
            <w:tcW w:w="1467" w:type="dxa"/>
            <w:tcBorders>
              <w:top w:val="nil"/>
              <w:left w:val="nil"/>
              <w:bottom w:val="single" w:sz="4" w:space="0" w:color="auto"/>
              <w:right w:val="single" w:sz="4" w:space="0" w:color="auto"/>
            </w:tcBorders>
            <w:vAlign w:val="center"/>
            <w:hideMark/>
          </w:tcPr>
          <w:p w14:paraId="578058FE" w14:textId="77777777" w:rsidR="00D42719" w:rsidRPr="00F43905" w:rsidRDefault="00D42719" w:rsidP="00913C90">
            <w:pPr>
              <w:jc w:val="center"/>
              <w:rPr>
                <w:rFonts w:ascii="GHEA Grapalat" w:hAnsi="GHEA Grapalat"/>
                <w:b/>
                <w:bCs/>
              </w:rPr>
            </w:pPr>
            <w:r w:rsidRPr="00F43905">
              <w:rPr>
                <w:rFonts w:ascii="GHEA Grapalat" w:hAnsi="GHEA Grapalat"/>
                <w:b/>
                <w:bCs/>
              </w:rPr>
              <w:t>40241.713</w:t>
            </w:r>
          </w:p>
        </w:tc>
        <w:tc>
          <w:tcPr>
            <w:tcW w:w="1080" w:type="dxa"/>
            <w:tcBorders>
              <w:top w:val="nil"/>
              <w:left w:val="nil"/>
              <w:bottom w:val="single" w:sz="4" w:space="0" w:color="auto"/>
              <w:right w:val="single" w:sz="8" w:space="0" w:color="auto"/>
            </w:tcBorders>
            <w:noWrap/>
            <w:vAlign w:val="center"/>
            <w:hideMark/>
          </w:tcPr>
          <w:p w14:paraId="71E2EA34" w14:textId="77777777" w:rsidR="00D42719" w:rsidRPr="00F43905" w:rsidRDefault="00D42719" w:rsidP="00913C90">
            <w:pPr>
              <w:jc w:val="right"/>
              <w:rPr>
                <w:rFonts w:ascii="GHEA Grapalat" w:hAnsi="GHEA Grapalat"/>
                <w:b/>
                <w:bCs/>
              </w:rPr>
            </w:pPr>
            <w:r w:rsidRPr="00F43905">
              <w:rPr>
                <w:rFonts w:ascii="GHEA Grapalat" w:hAnsi="GHEA Grapalat"/>
                <w:b/>
                <w:bCs/>
              </w:rPr>
              <w:t>100.0%</w:t>
            </w:r>
          </w:p>
        </w:tc>
      </w:tr>
      <w:tr w:rsidR="00D42719" w:rsidRPr="00F63CF9" w14:paraId="7FA16964" w14:textId="77777777" w:rsidTr="00D42719">
        <w:trPr>
          <w:trHeight w:val="270"/>
        </w:trPr>
        <w:tc>
          <w:tcPr>
            <w:tcW w:w="560" w:type="dxa"/>
            <w:tcBorders>
              <w:top w:val="nil"/>
              <w:left w:val="single" w:sz="8" w:space="0" w:color="auto"/>
              <w:bottom w:val="single" w:sz="4" w:space="0" w:color="auto"/>
              <w:right w:val="single" w:sz="4" w:space="0" w:color="auto"/>
            </w:tcBorders>
            <w:noWrap/>
            <w:vAlign w:val="center"/>
            <w:hideMark/>
          </w:tcPr>
          <w:p w14:paraId="0C3F2AFD" w14:textId="77777777" w:rsidR="00D42719" w:rsidRPr="00F43905" w:rsidRDefault="00D42719" w:rsidP="00913C90">
            <w:pPr>
              <w:jc w:val="center"/>
              <w:rPr>
                <w:rFonts w:ascii="GHEA Grapalat" w:hAnsi="GHEA Grapalat"/>
                <w:sz w:val="16"/>
                <w:szCs w:val="16"/>
              </w:rPr>
            </w:pPr>
            <w:r w:rsidRPr="00F43905">
              <w:rPr>
                <w:rFonts w:ascii="Calibri" w:hAnsi="Calibri" w:cs="Calibri"/>
                <w:sz w:val="16"/>
                <w:szCs w:val="16"/>
              </w:rPr>
              <w:t> </w:t>
            </w:r>
          </w:p>
        </w:tc>
        <w:tc>
          <w:tcPr>
            <w:tcW w:w="3480" w:type="dxa"/>
            <w:tcBorders>
              <w:top w:val="nil"/>
              <w:left w:val="nil"/>
              <w:bottom w:val="single" w:sz="4" w:space="0" w:color="auto"/>
              <w:right w:val="single" w:sz="4" w:space="0" w:color="auto"/>
            </w:tcBorders>
            <w:noWrap/>
            <w:vAlign w:val="center"/>
            <w:hideMark/>
          </w:tcPr>
          <w:p w14:paraId="6E60E3CE" w14:textId="77777777" w:rsidR="00D42719" w:rsidRPr="00F43905" w:rsidRDefault="00D42719" w:rsidP="00913C90">
            <w:pPr>
              <w:rPr>
                <w:rFonts w:ascii="GHEA Grapalat" w:hAnsi="GHEA Grapalat"/>
                <w:b/>
                <w:bCs/>
                <w:sz w:val="18"/>
                <w:szCs w:val="18"/>
              </w:rPr>
            </w:pPr>
            <w:r w:rsidRPr="00F43905">
              <w:rPr>
                <w:rFonts w:ascii="GHEA Grapalat" w:hAnsi="GHEA Grapalat"/>
                <w:b/>
                <w:bCs/>
                <w:sz w:val="18"/>
                <w:szCs w:val="18"/>
              </w:rPr>
              <w:t>այդ թվում   в том числе:</w:t>
            </w:r>
          </w:p>
        </w:tc>
        <w:tc>
          <w:tcPr>
            <w:tcW w:w="1649" w:type="dxa"/>
            <w:tcBorders>
              <w:top w:val="nil"/>
              <w:left w:val="nil"/>
              <w:bottom w:val="single" w:sz="4" w:space="0" w:color="auto"/>
              <w:right w:val="single" w:sz="4" w:space="0" w:color="auto"/>
            </w:tcBorders>
            <w:noWrap/>
            <w:vAlign w:val="center"/>
            <w:hideMark/>
          </w:tcPr>
          <w:p w14:paraId="16104302" w14:textId="77777777" w:rsidR="00D42719" w:rsidRPr="00F43905" w:rsidRDefault="00D42719" w:rsidP="00913C90">
            <w:pPr>
              <w:jc w:val="center"/>
              <w:rPr>
                <w:rFonts w:ascii="GHEA Grapalat" w:hAnsi="GHEA Grapalat"/>
              </w:rPr>
            </w:pPr>
            <w:r w:rsidRPr="00F43905">
              <w:rPr>
                <w:rFonts w:ascii="Calibri" w:hAnsi="Calibri" w:cs="Calibri"/>
              </w:rPr>
              <w:t> </w:t>
            </w:r>
          </w:p>
        </w:tc>
        <w:tc>
          <w:tcPr>
            <w:tcW w:w="1051" w:type="dxa"/>
            <w:tcBorders>
              <w:top w:val="nil"/>
              <w:left w:val="nil"/>
              <w:bottom w:val="single" w:sz="4" w:space="0" w:color="auto"/>
              <w:right w:val="single" w:sz="4" w:space="0" w:color="auto"/>
            </w:tcBorders>
            <w:noWrap/>
            <w:vAlign w:val="center"/>
            <w:hideMark/>
          </w:tcPr>
          <w:p w14:paraId="08E7703B" w14:textId="77777777" w:rsidR="00D42719" w:rsidRPr="00F43905" w:rsidRDefault="00D42719" w:rsidP="00913C90">
            <w:pPr>
              <w:jc w:val="center"/>
              <w:rPr>
                <w:rFonts w:ascii="GHEA Grapalat" w:hAnsi="GHEA Grapalat"/>
              </w:rPr>
            </w:pPr>
            <w:r w:rsidRPr="00F43905">
              <w:rPr>
                <w:rFonts w:ascii="Calibri" w:hAnsi="Calibri" w:cs="Calibri"/>
              </w:rPr>
              <w:t> </w:t>
            </w:r>
          </w:p>
        </w:tc>
        <w:tc>
          <w:tcPr>
            <w:tcW w:w="1128" w:type="dxa"/>
            <w:tcBorders>
              <w:top w:val="nil"/>
              <w:left w:val="nil"/>
              <w:bottom w:val="single" w:sz="4" w:space="0" w:color="auto"/>
              <w:right w:val="single" w:sz="4" w:space="0" w:color="auto"/>
            </w:tcBorders>
            <w:noWrap/>
            <w:vAlign w:val="center"/>
            <w:hideMark/>
          </w:tcPr>
          <w:p w14:paraId="31C94C5E" w14:textId="77777777" w:rsidR="00D42719" w:rsidRPr="00F43905" w:rsidRDefault="00D42719" w:rsidP="00913C90">
            <w:pPr>
              <w:jc w:val="center"/>
              <w:rPr>
                <w:rFonts w:ascii="GHEA Grapalat" w:hAnsi="GHEA Grapalat"/>
              </w:rPr>
            </w:pPr>
            <w:r w:rsidRPr="00F43905">
              <w:rPr>
                <w:rFonts w:ascii="Calibri" w:hAnsi="Calibri" w:cs="Calibri"/>
              </w:rPr>
              <w:t> </w:t>
            </w:r>
          </w:p>
        </w:tc>
        <w:tc>
          <w:tcPr>
            <w:tcW w:w="1467" w:type="dxa"/>
            <w:tcBorders>
              <w:top w:val="nil"/>
              <w:left w:val="nil"/>
              <w:bottom w:val="single" w:sz="4" w:space="0" w:color="auto"/>
              <w:right w:val="single" w:sz="4" w:space="0" w:color="auto"/>
            </w:tcBorders>
            <w:noWrap/>
            <w:vAlign w:val="center"/>
            <w:hideMark/>
          </w:tcPr>
          <w:p w14:paraId="12839030" w14:textId="77777777" w:rsidR="00D42719" w:rsidRPr="00F43905" w:rsidRDefault="00D42719" w:rsidP="00913C90">
            <w:pPr>
              <w:jc w:val="center"/>
              <w:rPr>
                <w:rFonts w:ascii="GHEA Grapalat" w:hAnsi="GHEA Grapalat"/>
                <w:b/>
                <w:bCs/>
                <w:sz w:val="20"/>
                <w:szCs w:val="20"/>
              </w:rPr>
            </w:pPr>
            <w:r w:rsidRPr="00F43905">
              <w:rPr>
                <w:rFonts w:ascii="Calibri" w:hAnsi="Calibri" w:cs="Calibri"/>
                <w:b/>
                <w:bCs/>
                <w:sz w:val="20"/>
                <w:szCs w:val="20"/>
              </w:rPr>
              <w:t> </w:t>
            </w:r>
          </w:p>
        </w:tc>
        <w:tc>
          <w:tcPr>
            <w:tcW w:w="1080" w:type="dxa"/>
            <w:vMerge w:val="restart"/>
            <w:tcBorders>
              <w:top w:val="nil"/>
              <w:left w:val="single" w:sz="4" w:space="0" w:color="auto"/>
              <w:bottom w:val="single" w:sz="8" w:space="0" w:color="000000"/>
              <w:right w:val="single" w:sz="8" w:space="0" w:color="auto"/>
            </w:tcBorders>
            <w:noWrap/>
            <w:vAlign w:val="center"/>
            <w:hideMark/>
          </w:tcPr>
          <w:p w14:paraId="5C3F3357"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r>
      <w:tr w:rsidR="00D42719" w:rsidRPr="00F43905" w14:paraId="275297DC" w14:textId="77777777" w:rsidTr="00D42719">
        <w:trPr>
          <w:trHeight w:val="600"/>
        </w:trPr>
        <w:tc>
          <w:tcPr>
            <w:tcW w:w="560" w:type="dxa"/>
            <w:tcBorders>
              <w:top w:val="nil"/>
              <w:left w:val="single" w:sz="8" w:space="0" w:color="auto"/>
              <w:bottom w:val="single" w:sz="4" w:space="0" w:color="auto"/>
              <w:right w:val="single" w:sz="4" w:space="0" w:color="auto"/>
            </w:tcBorders>
            <w:noWrap/>
            <w:vAlign w:val="center"/>
            <w:hideMark/>
          </w:tcPr>
          <w:p w14:paraId="6E552AE5" w14:textId="77777777" w:rsidR="00D42719" w:rsidRPr="00F43905" w:rsidRDefault="00D42719" w:rsidP="00913C90">
            <w:pPr>
              <w:jc w:val="center"/>
              <w:rPr>
                <w:rFonts w:ascii="GHEA Grapalat" w:hAnsi="GHEA Grapalat"/>
                <w:sz w:val="16"/>
                <w:szCs w:val="16"/>
              </w:rPr>
            </w:pPr>
            <w:r w:rsidRPr="00F43905">
              <w:rPr>
                <w:rFonts w:ascii="Calibri" w:hAnsi="Calibri" w:cs="Calibri"/>
                <w:sz w:val="16"/>
                <w:szCs w:val="16"/>
              </w:rPr>
              <w:t> </w:t>
            </w:r>
          </w:p>
        </w:tc>
        <w:tc>
          <w:tcPr>
            <w:tcW w:w="3480" w:type="dxa"/>
            <w:tcBorders>
              <w:top w:val="nil"/>
              <w:left w:val="nil"/>
              <w:bottom w:val="single" w:sz="4" w:space="0" w:color="auto"/>
              <w:right w:val="single" w:sz="4" w:space="0" w:color="auto"/>
            </w:tcBorders>
            <w:vAlign w:val="center"/>
            <w:hideMark/>
          </w:tcPr>
          <w:p w14:paraId="545B7FE9" w14:textId="77777777" w:rsidR="00D42719" w:rsidRPr="00F43905" w:rsidRDefault="00D42719" w:rsidP="00913C90">
            <w:pPr>
              <w:rPr>
                <w:rFonts w:ascii="GHEA Grapalat" w:hAnsi="GHEA Grapalat"/>
                <w:b/>
                <w:bCs/>
                <w:sz w:val="20"/>
                <w:szCs w:val="20"/>
              </w:rPr>
            </w:pPr>
            <w:r w:rsidRPr="00F43905">
              <w:rPr>
                <w:rFonts w:ascii="GHEA Grapalat" w:hAnsi="GHEA Grapalat"/>
                <w:b/>
                <w:bCs/>
                <w:sz w:val="20"/>
                <w:szCs w:val="20"/>
              </w:rPr>
              <w:t>Ընդամենը շինմոնտաժային աշխատանքներ 1-3</w:t>
            </w:r>
            <w:r w:rsidRPr="00F43905">
              <w:rPr>
                <w:rFonts w:ascii="GHEA Grapalat" w:hAnsi="GHEA Grapalat"/>
                <w:b/>
                <w:bCs/>
                <w:sz w:val="20"/>
                <w:szCs w:val="20"/>
              </w:rPr>
              <w:br/>
              <w:t>Итого строительно-монтажные работы 1-3</w:t>
            </w:r>
          </w:p>
        </w:tc>
        <w:tc>
          <w:tcPr>
            <w:tcW w:w="1649" w:type="dxa"/>
            <w:tcBorders>
              <w:top w:val="nil"/>
              <w:left w:val="nil"/>
              <w:bottom w:val="single" w:sz="4" w:space="0" w:color="auto"/>
              <w:right w:val="single" w:sz="4" w:space="0" w:color="auto"/>
            </w:tcBorders>
            <w:noWrap/>
            <w:vAlign w:val="center"/>
            <w:hideMark/>
          </w:tcPr>
          <w:p w14:paraId="5546FD10" w14:textId="77777777" w:rsidR="00D42719" w:rsidRPr="00F43905" w:rsidRDefault="00D42719" w:rsidP="00913C90">
            <w:pPr>
              <w:jc w:val="center"/>
              <w:rPr>
                <w:rFonts w:ascii="GHEA Grapalat" w:hAnsi="GHEA Grapalat"/>
              </w:rPr>
            </w:pPr>
            <w:r w:rsidRPr="00F43905">
              <w:rPr>
                <w:rFonts w:ascii="Calibri" w:hAnsi="Calibri" w:cs="Calibri"/>
              </w:rPr>
              <w:t> </w:t>
            </w:r>
          </w:p>
        </w:tc>
        <w:tc>
          <w:tcPr>
            <w:tcW w:w="1051" w:type="dxa"/>
            <w:tcBorders>
              <w:top w:val="nil"/>
              <w:left w:val="nil"/>
              <w:bottom w:val="single" w:sz="4" w:space="0" w:color="auto"/>
              <w:right w:val="single" w:sz="4" w:space="0" w:color="auto"/>
            </w:tcBorders>
            <w:noWrap/>
            <w:vAlign w:val="center"/>
            <w:hideMark/>
          </w:tcPr>
          <w:p w14:paraId="1F672C7A" w14:textId="77777777" w:rsidR="00D42719" w:rsidRPr="00F43905" w:rsidRDefault="00D42719" w:rsidP="00913C90">
            <w:pPr>
              <w:jc w:val="center"/>
              <w:rPr>
                <w:rFonts w:ascii="GHEA Grapalat" w:hAnsi="GHEA Grapalat"/>
              </w:rPr>
            </w:pPr>
            <w:r w:rsidRPr="00F43905">
              <w:rPr>
                <w:rFonts w:ascii="Calibri" w:hAnsi="Calibri" w:cs="Calibri"/>
              </w:rPr>
              <w:t> </w:t>
            </w:r>
          </w:p>
        </w:tc>
        <w:tc>
          <w:tcPr>
            <w:tcW w:w="1128" w:type="dxa"/>
            <w:tcBorders>
              <w:top w:val="nil"/>
              <w:left w:val="nil"/>
              <w:bottom w:val="single" w:sz="4" w:space="0" w:color="auto"/>
              <w:right w:val="single" w:sz="4" w:space="0" w:color="auto"/>
            </w:tcBorders>
            <w:noWrap/>
            <w:vAlign w:val="center"/>
            <w:hideMark/>
          </w:tcPr>
          <w:p w14:paraId="5421F9BE" w14:textId="77777777" w:rsidR="00D42719" w:rsidRPr="00F43905" w:rsidRDefault="00D42719" w:rsidP="00913C90">
            <w:pPr>
              <w:jc w:val="center"/>
              <w:rPr>
                <w:rFonts w:ascii="GHEA Grapalat" w:hAnsi="GHEA Grapalat"/>
              </w:rPr>
            </w:pPr>
            <w:r w:rsidRPr="00F43905">
              <w:rPr>
                <w:rFonts w:ascii="Calibri" w:hAnsi="Calibri" w:cs="Calibri"/>
              </w:rPr>
              <w:t> </w:t>
            </w:r>
          </w:p>
        </w:tc>
        <w:tc>
          <w:tcPr>
            <w:tcW w:w="1467" w:type="dxa"/>
            <w:tcBorders>
              <w:top w:val="nil"/>
              <w:left w:val="nil"/>
              <w:bottom w:val="single" w:sz="4" w:space="0" w:color="auto"/>
              <w:right w:val="single" w:sz="4" w:space="0" w:color="auto"/>
            </w:tcBorders>
            <w:noWrap/>
            <w:vAlign w:val="center"/>
            <w:hideMark/>
          </w:tcPr>
          <w:p w14:paraId="3676DB6B"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17562.521</w:t>
            </w:r>
          </w:p>
        </w:tc>
        <w:tc>
          <w:tcPr>
            <w:tcW w:w="1080" w:type="dxa"/>
            <w:vMerge/>
            <w:tcBorders>
              <w:top w:val="nil"/>
              <w:left w:val="single" w:sz="4" w:space="0" w:color="auto"/>
              <w:bottom w:val="single" w:sz="8" w:space="0" w:color="000000"/>
              <w:right w:val="single" w:sz="8" w:space="0" w:color="auto"/>
            </w:tcBorders>
            <w:vAlign w:val="center"/>
            <w:hideMark/>
          </w:tcPr>
          <w:p w14:paraId="08CC7935" w14:textId="77777777" w:rsidR="00D42719" w:rsidRPr="00F43905" w:rsidRDefault="00D42719" w:rsidP="00913C90">
            <w:pPr>
              <w:rPr>
                <w:rFonts w:ascii="GHEA Grapalat" w:hAnsi="GHEA Grapalat"/>
                <w:sz w:val="18"/>
                <w:szCs w:val="18"/>
              </w:rPr>
            </w:pPr>
          </w:p>
        </w:tc>
      </w:tr>
      <w:tr w:rsidR="00D42719" w:rsidRPr="00F43905" w14:paraId="7EEA33F9" w14:textId="77777777" w:rsidTr="00D42719">
        <w:trPr>
          <w:trHeight w:val="375"/>
        </w:trPr>
        <w:tc>
          <w:tcPr>
            <w:tcW w:w="560" w:type="dxa"/>
            <w:tcBorders>
              <w:top w:val="nil"/>
              <w:left w:val="single" w:sz="8" w:space="0" w:color="auto"/>
              <w:bottom w:val="single" w:sz="4" w:space="0" w:color="auto"/>
              <w:right w:val="single" w:sz="4" w:space="0" w:color="auto"/>
            </w:tcBorders>
            <w:noWrap/>
            <w:vAlign w:val="center"/>
            <w:hideMark/>
          </w:tcPr>
          <w:p w14:paraId="26988FD7"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3480" w:type="dxa"/>
            <w:tcBorders>
              <w:top w:val="nil"/>
              <w:left w:val="nil"/>
              <w:bottom w:val="single" w:sz="4" w:space="0" w:color="auto"/>
              <w:right w:val="single" w:sz="4" w:space="0" w:color="auto"/>
            </w:tcBorders>
            <w:noWrap/>
            <w:vAlign w:val="center"/>
            <w:hideMark/>
          </w:tcPr>
          <w:p w14:paraId="45D2F86E" w14:textId="77777777" w:rsidR="00D42719" w:rsidRPr="00F43905" w:rsidRDefault="00D42719" w:rsidP="00913C90">
            <w:pPr>
              <w:rPr>
                <w:rFonts w:ascii="GHEA Grapalat" w:hAnsi="GHEA Grapalat"/>
                <w:b/>
                <w:bCs/>
                <w:sz w:val="20"/>
                <w:szCs w:val="20"/>
              </w:rPr>
            </w:pPr>
            <w:r w:rsidRPr="00F43905">
              <w:rPr>
                <w:rFonts w:ascii="GHEA Grapalat" w:hAnsi="GHEA Grapalat"/>
                <w:b/>
                <w:bCs/>
                <w:sz w:val="20"/>
                <w:szCs w:val="20"/>
              </w:rPr>
              <w:t>Ընդամենը գույք 1-3 Всего инвентарь</w:t>
            </w:r>
          </w:p>
        </w:tc>
        <w:tc>
          <w:tcPr>
            <w:tcW w:w="1649" w:type="dxa"/>
            <w:tcBorders>
              <w:top w:val="nil"/>
              <w:left w:val="nil"/>
              <w:bottom w:val="single" w:sz="4" w:space="0" w:color="auto"/>
              <w:right w:val="single" w:sz="4" w:space="0" w:color="auto"/>
            </w:tcBorders>
            <w:noWrap/>
            <w:vAlign w:val="center"/>
            <w:hideMark/>
          </w:tcPr>
          <w:p w14:paraId="49917F2F"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1051" w:type="dxa"/>
            <w:tcBorders>
              <w:top w:val="nil"/>
              <w:left w:val="nil"/>
              <w:bottom w:val="single" w:sz="4" w:space="0" w:color="auto"/>
              <w:right w:val="single" w:sz="4" w:space="0" w:color="auto"/>
            </w:tcBorders>
            <w:noWrap/>
            <w:vAlign w:val="center"/>
            <w:hideMark/>
          </w:tcPr>
          <w:p w14:paraId="6DC90523"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1128" w:type="dxa"/>
            <w:tcBorders>
              <w:top w:val="nil"/>
              <w:left w:val="nil"/>
              <w:bottom w:val="single" w:sz="4" w:space="0" w:color="auto"/>
              <w:right w:val="single" w:sz="4" w:space="0" w:color="auto"/>
            </w:tcBorders>
            <w:noWrap/>
            <w:vAlign w:val="center"/>
            <w:hideMark/>
          </w:tcPr>
          <w:p w14:paraId="53D71277" w14:textId="77777777" w:rsidR="00D42719" w:rsidRPr="00F43905" w:rsidRDefault="00D42719" w:rsidP="00913C90">
            <w:pPr>
              <w:jc w:val="center"/>
              <w:rPr>
                <w:rFonts w:ascii="GHEA Grapalat" w:hAnsi="GHEA Grapalat"/>
                <w:sz w:val="18"/>
                <w:szCs w:val="18"/>
              </w:rPr>
            </w:pPr>
            <w:r w:rsidRPr="00F43905">
              <w:rPr>
                <w:rFonts w:ascii="Calibri" w:hAnsi="Calibri" w:cs="Calibri"/>
                <w:sz w:val="18"/>
                <w:szCs w:val="18"/>
              </w:rPr>
              <w:t> </w:t>
            </w:r>
          </w:p>
        </w:tc>
        <w:tc>
          <w:tcPr>
            <w:tcW w:w="1467" w:type="dxa"/>
            <w:tcBorders>
              <w:top w:val="nil"/>
              <w:left w:val="nil"/>
              <w:bottom w:val="single" w:sz="4" w:space="0" w:color="auto"/>
              <w:right w:val="single" w:sz="4" w:space="0" w:color="auto"/>
            </w:tcBorders>
            <w:noWrap/>
            <w:vAlign w:val="center"/>
            <w:hideMark/>
          </w:tcPr>
          <w:p w14:paraId="7CEC37B8" w14:textId="77777777" w:rsidR="00D42719" w:rsidRPr="00F43905" w:rsidRDefault="00D42719" w:rsidP="00913C90">
            <w:pPr>
              <w:jc w:val="center"/>
              <w:rPr>
                <w:rFonts w:ascii="GHEA Grapalat" w:hAnsi="GHEA Grapalat"/>
                <w:sz w:val="18"/>
                <w:szCs w:val="18"/>
              </w:rPr>
            </w:pPr>
            <w:r w:rsidRPr="00F43905">
              <w:rPr>
                <w:rFonts w:ascii="GHEA Grapalat" w:hAnsi="GHEA Grapalat"/>
                <w:sz w:val="18"/>
                <w:szCs w:val="18"/>
              </w:rPr>
              <w:t>22679.192</w:t>
            </w:r>
          </w:p>
        </w:tc>
        <w:tc>
          <w:tcPr>
            <w:tcW w:w="1080" w:type="dxa"/>
            <w:vMerge/>
            <w:tcBorders>
              <w:top w:val="nil"/>
              <w:left w:val="single" w:sz="4" w:space="0" w:color="auto"/>
              <w:bottom w:val="single" w:sz="8" w:space="0" w:color="000000"/>
              <w:right w:val="single" w:sz="8" w:space="0" w:color="auto"/>
            </w:tcBorders>
            <w:vAlign w:val="center"/>
            <w:hideMark/>
          </w:tcPr>
          <w:p w14:paraId="0D227B8B" w14:textId="77777777" w:rsidR="00D42719" w:rsidRPr="00F43905" w:rsidRDefault="00D42719" w:rsidP="00913C90">
            <w:pPr>
              <w:rPr>
                <w:rFonts w:ascii="GHEA Grapalat" w:hAnsi="GHEA Grapalat"/>
                <w:sz w:val="18"/>
                <w:szCs w:val="18"/>
              </w:rPr>
            </w:pPr>
          </w:p>
        </w:tc>
      </w:tr>
      <w:tr w:rsidR="00D42719" w:rsidRPr="00F43905" w14:paraId="130F867A" w14:textId="77777777" w:rsidTr="00D42719">
        <w:trPr>
          <w:trHeight w:val="615"/>
        </w:trPr>
        <w:tc>
          <w:tcPr>
            <w:tcW w:w="560" w:type="dxa"/>
            <w:tcBorders>
              <w:top w:val="nil"/>
              <w:left w:val="single" w:sz="8" w:space="0" w:color="auto"/>
              <w:bottom w:val="single" w:sz="4" w:space="0" w:color="auto"/>
              <w:right w:val="single" w:sz="4" w:space="0" w:color="auto"/>
            </w:tcBorders>
            <w:noWrap/>
            <w:vAlign w:val="center"/>
            <w:hideMark/>
          </w:tcPr>
          <w:p w14:paraId="79D8C54C" w14:textId="77777777" w:rsidR="00D42719" w:rsidRPr="00F43905" w:rsidRDefault="00D42719" w:rsidP="00913C90">
            <w:pPr>
              <w:jc w:val="center"/>
              <w:rPr>
                <w:rFonts w:ascii="GHEA Grapalat" w:hAnsi="GHEA Grapalat"/>
                <w:b/>
                <w:bCs/>
              </w:rPr>
            </w:pPr>
            <w:r w:rsidRPr="00F43905">
              <w:rPr>
                <w:rFonts w:ascii="Calibri" w:hAnsi="Calibri" w:cs="Calibri"/>
                <w:b/>
                <w:bCs/>
              </w:rPr>
              <w:lastRenderedPageBreak/>
              <w:t> </w:t>
            </w:r>
          </w:p>
        </w:tc>
        <w:tc>
          <w:tcPr>
            <w:tcW w:w="3480" w:type="dxa"/>
            <w:tcBorders>
              <w:top w:val="nil"/>
              <w:left w:val="nil"/>
              <w:bottom w:val="single" w:sz="4" w:space="0" w:color="auto"/>
              <w:right w:val="single" w:sz="4" w:space="0" w:color="auto"/>
            </w:tcBorders>
            <w:noWrap/>
            <w:vAlign w:val="center"/>
            <w:hideMark/>
          </w:tcPr>
          <w:p w14:paraId="0C15FFE8" w14:textId="77777777" w:rsidR="00D42719" w:rsidRPr="00F43905" w:rsidRDefault="00D42719" w:rsidP="00913C90">
            <w:pPr>
              <w:rPr>
                <w:rFonts w:ascii="GHEA Grapalat" w:hAnsi="GHEA Grapalat"/>
                <w:b/>
                <w:bCs/>
              </w:rPr>
            </w:pPr>
            <w:r w:rsidRPr="00F43905">
              <w:rPr>
                <w:rFonts w:ascii="GHEA Grapalat" w:hAnsi="GHEA Grapalat"/>
                <w:b/>
                <w:bCs/>
              </w:rPr>
              <w:t>Ա . Ա . Հ.  20%  НДС</w:t>
            </w:r>
          </w:p>
        </w:tc>
        <w:tc>
          <w:tcPr>
            <w:tcW w:w="1649" w:type="dxa"/>
            <w:tcBorders>
              <w:top w:val="nil"/>
              <w:left w:val="nil"/>
              <w:bottom w:val="single" w:sz="4" w:space="0" w:color="auto"/>
              <w:right w:val="single" w:sz="4" w:space="0" w:color="auto"/>
            </w:tcBorders>
            <w:noWrap/>
            <w:vAlign w:val="center"/>
            <w:hideMark/>
          </w:tcPr>
          <w:p w14:paraId="43070E2B" w14:textId="77777777" w:rsidR="00D42719" w:rsidRPr="00F43905" w:rsidRDefault="00D42719" w:rsidP="00913C90">
            <w:pPr>
              <w:jc w:val="center"/>
              <w:rPr>
                <w:rFonts w:ascii="GHEA Grapalat" w:hAnsi="GHEA Grapalat"/>
                <w:b/>
                <w:bCs/>
              </w:rPr>
            </w:pPr>
            <w:r w:rsidRPr="00F43905">
              <w:rPr>
                <w:rFonts w:ascii="Calibri" w:hAnsi="Calibri" w:cs="Calibri"/>
                <w:b/>
                <w:bCs/>
              </w:rPr>
              <w:t> </w:t>
            </w:r>
          </w:p>
        </w:tc>
        <w:tc>
          <w:tcPr>
            <w:tcW w:w="1051" w:type="dxa"/>
            <w:tcBorders>
              <w:top w:val="nil"/>
              <w:left w:val="nil"/>
              <w:bottom w:val="single" w:sz="4" w:space="0" w:color="auto"/>
              <w:right w:val="single" w:sz="4" w:space="0" w:color="auto"/>
            </w:tcBorders>
            <w:noWrap/>
            <w:vAlign w:val="center"/>
            <w:hideMark/>
          </w:tcPr>
          <w:p w14:paraId="00B76BE1" w14:textId="77777777" w:rsidR="00D42719" w:rsidRPr="00F43905" w:rsidRDefault="00D42719" w:rsidP="00913C90">
            <w:pPr>
              <w:jc w:val="center"/>
              <w:rPr>
                <w:rFonts w:ascii="GHEA Grapalat" w:hAnsi="GHEA Grapalat"/>
                <w:b/>
                <w:bCs/>
              </w:rPr>
            </w:pPr>
            <w:r w:rsidRPr="00F43905">
              <w:rPr>
                <w:rFonts w:ascii="Calibri" w:hAnsi="Calibri" w:cs="Calibri"/>
                <w:b/>
                <w:bCs/>
              </w:rPr>
              <w:t> </w:t>
            </w:r>
          </w:p>
        </w:tc>
        <w:tc>
          <w:tcPr>
            <w:tcW w:w="1128" w:type="dxa"/>
            <w:tcBorders>
              <w:top w:val="nil"/>
              <w:left w:val="nil"/>
              <w:bottom w:val="single" w:sz="4" w:space="0" w:color="auto"/>
              <w:right w:val="single" w:sz="4" w:space="0" w:color="auto"/>
            </w:tcBorders>
            <w:noWrap/>
            <w:vAlign w:val="center"/>
            <w:hideMark/>
          </w:tcPr>
          <w:p w14:paraId="17B24B91" w14:textId="77777777" w:rsidR="00D42719" w:rsidRPr="00F43905" w:rsidRDefault="00D42719" w:rsidP="00913C90">
            <w:pPr>
              <w:jc w:val="center"/>
              <w:rPr>
                <w:rFonts w:ascii="GHEA Grapalat" w:hAnsi="GHEA Grapalat"/>
                <w:b/>
                <w:bCs/>
              </w:rPr>
            </w:pPr>
            <w:r w:rsidRPr="00F43905">
              <w:rPr>
                <w:rFonts w:ascii="Calibri" w:hAnsi="Calibri" w:cs="Calibri"/>
                <w:b/>
                <w:bCs/>
              </w:rPr>
              <w:t> </w:t>
            </w:r>
          </w:p>
        </w:tc>
        <w:tc>
          <w:tcPr>
            <w:tcW w:w="1467" w:type="dxa"/>
            <w:tcBorders>
              <w:top w:val="nil"/>
              <w:left w:val="nil"/>
              <w:bottom w:val="single" w:sz="4" w:space="0" w:color="auto"/>
              <w:right w:val="single" w:sz="4" w:space="0" w:color="auto"/>
            </w:tcBorders>
            <w:noWrap/>
            <w:vAlign w:val="center"/>
            <w:hideMark/>
          </w:tcPr>
          <w:p w14:paraId="2E09AF54" w14:textId="77777777" w:rsidR="00D42719" w:rsidRPr="00F43905" w:rsidRDefault="00D42719" w:rsidP="00913C90">
            <w:pPr>
              <w:jc w:val="center"/>
              <w:rPr>
                <w:rFonts w:ascii="GHEA Grapalat" w:hAnsi="GHEA Grapalat"/>
                <w:b/>
                <w:bCs/>
              </w:rPr>
            </w:pPr>
            <w:r w:rsidRPr="00F43905">
              <w:rPr>
                <w:rFonts w:ascii="GHEA Grapalat" w:hAnsi="GHEA Grapalat"/>
                <w:b/>
                <w:bCs/>
              </w:rPr>
              <w:t>8048.343</w:t>
            </w:r>
          </w:p>
        </w:tc>
        <w:tc>
          <w:tcPr>
            <w:tcW w:w="1080" w:type="dxa"/>
            <w:vMerge/>
            <w:tcBorders>
              <w:top w:val="nil"/>
              <w:left w:val="single" w:sz="4" w:space="0" w:color="auto"/>
              <w:bottom w:val="single" w:sz="8" w:space="0" w:color="000000"/>
              <w:right w:val="single" w:sz="8" w:space="0" w:color="auto"/>
            </w:tcBorders>
            <w:vAlign w:val="center"/>
            <w:hideMark/>
          </w:tcPr>
          <w:p w14:paraId="4497EA97" w14:textId="77777777" w:rsidR="00D42719" w:rsidRPr="00F43905" w:rsidRDefault="00D42719" w:rsidP="00913C90">
            <w:pPr>
              <w:rPr>
                <w:rFonts w:ascii="GHEA Grapalat" w:hAnsi="GHEA Grapalat"/>
                <w:sz w:val="18"/>
                <w:szCs w:val="18"/>
              </w:rPr>
            </w:pPr>
          </w:p>
        </w:tc>
      </w:tr>
      <w:tr w:rsidR="00D42719" w:rsidRPr="00F43905" w14:paraId="69B3AE86" w14:textId="77777777" w:rsidTr="00D42719">
        <w:trPr>
          <w:trHeight w:val="555"/>
        </w:trPr>
        <w:tc>
          <w:tcPr>
            <w:tcW w:w="560" w:type="dxa"/>
            <w:tcBorders>
              <w:top w:val="nil"/>
              <w:left w:val="single" w:sz="8" w:space="0" w:color="auto"/>
              <w:bottom w:val="single" w:sz="8" w:space="0" w:color="auto"/>
              <w:right w:val="single" w:sz="4" w:space="0" w:color="auto"/>
            </w:tcBorders>
            <w:noWrap/>
            <w:vAlign w:val="center"/>
            <w:hideMark/>
          </w:tcPr>
          <w:p w14:paraId="55A6A96C" w14:textId="77777777" w:rsidR="00D42719" w:rsidRPr="00F43905" w:rsidRDefault="00D42719" w:rsidP="00913C90">
            <w:pPr>
              <w:jc w:val="center"/>
              <w:rPr>
                <w:rFonts w:ascii="GHEA Grapalat" w:hAnsi="GHEA Grapalat"/>
                <w:b/>
                <w:bCs/>
              </w:rPr>
            </w:pPr>
            <w:r w:rsidRPr="00F43905">
              <w:rPr>
                <w:rFonts w:ascii="Calibri" w:hAnsi="Calibri" w:cs="Calibri"/>
                <w:b/>
                <w:bCs/>
              </w:rPr>
              <w:t> </w:t>
            </w:r>
          </w:p>
        </w:tc>
        <w:tc>
          <w:tcPr>
            <w:tcW w:w="3480" w:type="dxa"/>
            <w:tcBorders>
              <w:top w:val="nil"/>
              <w:left w:val="nil"/>
              <w:bottom w:val="single" w:sz="8" w:space="0" w:color="auto"/>
              <w:right w:val="single" w:sz="4" w:space="0" w:color="auto"/>
            </w:tcBorders>
            <w:vAlign w:val="center"/>
            <w:hideMark/>
          </w:tcPr>
          <w:p w14:paraId="75BE696D" w14:textId="77777777" w:rsidR="00D42719" w:rsidRPr="00F43905" w:rsidRDefault="00D42719" w:rsidP="00913C90">
            <w:pPr>
              <w:rPr>
                <w:rFonts w:ascii="GHEA Grapalat" w:hAnsi="GHEA Grapalat"/>
                <w:b/>
                <w:bCs/>
              </w:rPr>
            </w:pPr>
            <w:r w:rsidRPr="00F43905">
              <w:rPr>
                <w:rFonts w:ascii="GHEA Grapalat" w:hAnsi="GHEA Grapalat"/>
                <w:b/>
                <w:bCs/>
              </w:rPr>
              <w:t xml:space="preserve"> ԸՆԴԱՄԵՆԸ  ВСЕГО</w:t>
            </w:r>
          </w:p>
        </w:tc>
        <w:tc>
          <w:tcPr>
            <w:tcW w:w="1649" w:type="dxa"/>
            <w:tcBorders>
              <w:top w:val="nil"/>
              <w:left w:val="nil"/>
              <w:bottom w:val="single" w:sz="8" w:space="0" w:color="auto"/>
              <w:right w:val="single" w:sz="4" w:space="0" w:color="auto"/>
            </w:tcBorders>
            <w:noWrap/>
            <w:vAlign w:val="center"/>
            <w:hideMark/>
          </w:tcPr>
          <w:p w14:paraId="24DF6898" w14:textId="77777777" w:rsidR="00D42719" w:rsidRPr="00F43905" w:rsidRDefault="00D42719" w:rsidP="00913C90">
            <w:pPr>
              <w:rPr>
                <w:rFonts w:ascii="GHEA Grapalat" w:hAnsi="GHEA Grapalat"/>
                <w:b/>
                <w:bCs/>
              </w:rPr>
            </w:pPr>
            <w:r w:rsidRPr="00F43905">
              <w:rPr>
                <w:rFonts w:ascii="Calibri" w:hAnsi="Calibri" w:cs="Calibri"/>
                <w:b/>
                <w:bCs/>
              </w:rPr>
              <w:t> </w:t>
            </w:r>
          </w:p>
        </w:tc>
        <w:tc>
          <w:tcPr>
            <w:tcW w:w="1051" w:type="dxa"/>
            <w:tcBorders>
              <w:top w:val="nil"/>
              <w:left w:val="nil"/>
              <w:bottom w:val="single" w:sz="8" w:space="0" w:color="auto"/>
              <w:right w:val="single" w:sz="4" w:space="0" w:color="auto"/>
            </w:tcBorders>
            <w:noWrap/>
            <w:vAlign w:val="center"/>
            <w:hideMark/>
          </w:tcPr>
          <w:p w14:paraId="29BC5B93" w14:textId="77777777" w:rsidR="00D42719" w:rsidRPr="00F43905" w:rsidRDefault="00D42719" w:rsidP="00913C90">
            <w:pPr>
              <w:jc w:val="center"/>
              <w:rPr>
                <w:rFonts w:ascii="GHEA Grapalat" w:hAnsi="GHEA Grapalat"/>
                <w:b/>
                <w:bCs/>
              </w:rPr>
            </w:pPr>
            <w:r w:rsidRPr="00F43905">
              <w:rPr>
                <w:rFonts w:ascii="Calibri" w:hAnsi="Calibri" w:cs="Calibri"/>
                <w:b/>
                <w:bCs/>
              </w:rPr>
              <w:t> </w:t>
            </w:r>
          </w:p>
        </w:tc>
        <w:tc>
          <w:tcPr>
            <w:tcW w:w="1128" w:type="dxa"/>
            <w:tcBorders>
              <w:top w:val="nil"/>
              <w:left w:val="nil"/>
              <w:bottom w:val="single" w:sz="8" w:space="0" w:color="auto"/>
              <w:right w:val="single" w:sz="4" w:space="0" w:color="auto"/>
            </w:tcBorders>
            <w:noWrap/>
            <w:vAlign w:val="center"/>
            <w:hideMark/>
          </w:tcPr>
          <w:p w14:paraId="3A11CD67" w14:textId="77777777" w:rsidR="00D42719" w:rsidRPr="00F43905" w:rsidRDefault="00D42719" w:rsidP="00913C90">
            <w:pPr>
              <w:jc w:val="center"/>
              <w:rPr>
                <w:rFonts w:ascii="GHEA Grapalat" w:hAnsi="GHEA Grapalat"/>
                <w:b/>
                <w:bCs/>
              </w:rPr>
            </w:pPr>
            <w:r w:rsidRPr="00F43905">
              <w:rPr>
                <w:rFonts w:ascii="Calibri" w:hAnsi="Calibri" w:cs="Calibri"/>
                <w:b/>
                <w:bCs/>
              </w:rPr>
              <w:t> </w:t>
            </w:r>
          </w:p>
        </w:tc>
        <w:tc>
          <w:tcPr>
            <w:tcW w:w="1467" w:type="dxa"/>
            <w:tcBorders>
              <w:top w:val="nil"/>
              <w:left w:val="nil"/>
              <w:bottom w:val="single" w:sz="8" w:space="0" w:color="auto"/>
              <w:right w:val="single" w:sz="4" w:space="0" w:color="auto"/>
            </w:tcBorders>
            <w:noWrap/>
            <w:vAlign w:val="center"/>
            <w:hideMark/>
          </w:tcPr>
          <w:p w14:paraId="5801A855" w14:textId="77777777" w:rsidR="00D42719" w:rsidRPr="00F43905" w:rsidRDefault="00D42719" w:rsidP="00913C90">
            <w:pPr>
              <w:jc w:val="center"/>
              <w:rPr>
                <w:rFonts w:ascii="GHEA Grapalat" w:hAnsi="GHEA Grapalat"/>
                <w:b/>
                <w:bCs/>
              </w:rPr>
            </w:pPr>
            <w:r w:rsidRPr="00F43905">
              <w:rPr>
                <w:rFonts w:ascii="GHEA Grapalat" w:hAnsi="GHEA Grapalat"/>
                <w:b/>
                <w:bCs/>
              </w:rPr>
              <w:t>48290.056</w:t>
            </w:r>
          </w:p>
        </w:tc>
        <w:tc>
          <w:tcPr>
            <w:tcW w:w="1080" w:type="dxa"/>
            <w:vMerge/>
            <w:tcBorders>
              <w:top w:val="nil"/>
              <w:left w:val="single" w:sz="4" w:space="0" w:color="auto"/>
              <w:bottom w:val="single" w:sz="8" w:space="0" w:color="000000"/>
              <w:right w:val="single" w:sz="8" w:space="0" w:color="auto"/>
            </w:tcBorders>
            <w:vAlign w:val="center"/>
            <w:hideMark/>
          </w:tcPr>
          <w:p w14:paraId="52A39C65" w14:textId="77777777" w:rsidR="00D42719" w:rsidRPr="00F43905" w:rsidRDefault="00D42719" w:rsidP="00913C90">
            <w:pPr>
              <w:rPr>
                <w:rFonts w:ascii="GHEA Grapalat" w:hAnsi="GHEA Grapalat"/>
                <w:sz w:val="18"/>
                <w:szCs w:val="18"/>
              </w:rPr>
            </w:pPr>
          </w:p>
        </w:tc>
      </w:tr>
    </w:tbl>
    <w:p w14:paraId="2706BB2F" w14:textId="77777777" w:rsidR="00D42719" w:rsidRDefault="00D42719" w:rsidP="002E7B63">
      <w:pPr>
        <w:widowControl w:val="0"/>
        <w:spacing w:after="160" w:line="360" w:lineRule="auto"/>
        <w:jc w:val="center"/>
        <w:rPr>
          <w:rFonts w:ascii="GHEA Grapalat" w:hAnsi="GHEA Grapalat"/>
          <w:bCs/>
          <w:sz w:val="22"/>
          <w:szCs w:val="22"/>
          <w:lang w:val="hy-AM"/>
        </w:rPr>
      </w:pPr>
    </w:p>
    <w:p w14:paraId="4DDC84F4" w14:textId="77777777" w:rsidR="00481DB9" w:rsidRPr="000C425E" w:rsidRDefault="00481DB9" w:rsidP="00481DB9">
      <w:pPr>
        <w:jc w:val="both"/>
        <w:rPr>
          <w:rFonts w:ascii="GHEA Grapalat" w:hAnsi="GHEA Grapalat" w:cs="Sylfaen"/>
          <w:color w:val="EE0000"/>
          <w:sz w:val="20"/>
          <w:szCs w:val="20"/>
          <w:lang w:val="hy-AM"/>
        </w:rPr>
      </w:pPr>
    </w:p>
    <w:p w14:paraId="71F01BCC" w14:textId="77777777" w:rsidR="00481DB9" w:rsidRPr="00481DB9" w:rsidRDefault="00481DB9"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5F284E">
        <w:trPr>
          <w:jc w:val="center"/>
        </w:trPr>
        <w:tc>
          <w:tcPr>
            <w:tcW w:w="4536" w:type="dxa"/>
          </w:tcPr>
          <w:p w14:paraId="270AB993"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5F284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3D43E5AF" w14:textId="77777777" w:rsidR="001473F5" w:rsidRDefault="001473F5" w:rsidP="00E71B18">
      <w:pPr>
        <w:jc w:val="right"/>
        <w:rPr>
          <w:rFonts w:ascii="GHEA Grapalat" w:hAnsi="GHEA Grapalat"/>
          <w:i/>
          <w:lang w:val="hy-AM"/>
        </w:rPr>
      </w:pPr>
    </w:p>
    <w:p w14:paraId="5724EED9" w14:textId="77777777" w:rsidR="001473F5" w:rsidRDefault="001473F5" w:rsidP="00E71B18">
      <w:pPr>
        <w:jc w:val="right"/>
        <w:rPr>
          <w:rFonts w:ascii="GHEA Grapalat" w:hAnsi="GHEA Grapalat"/>
          <w:i/>
          <w:lang w:val="hy-AM"/>
        </w:rPr>
      </w:pPr>
    </w:p>
    <w:p w14:paraId="78EB94E9" w14:textId="77777777" w:rsidR="001473F5" w:rsidRDefault="001473F5" w:rsidP="00E71B18">
      <w:pPr>
        <w:jc w:val="right"/>
        <w:rPr>
          <w:rFonts w:ascii="GHEA Grapalat" w:hAnsi="GHEA Grapalat"/>
          <w:i/>
          <w:lang w:val="hy-AM"/>
        </w:rPr>
      </w:pPr>
    </w:p>
    <w:p w14:paraId="61644E63" w14:textId="77777777" w:rsidR="001473F5" w:rsidRDefault="001473F5" w:rsidP="00E71B18">
      <w:pPr>
        <w:jc w:val="right"/>
        <w:rPr>
          <w:rFonts w:ascii="GHEA Grapalat" w:hAnsi="GHEA Grapalat"/>
          <w:i/>
          <w:lang w:val="hy-AM"/>
        </w:rPr>
      </w:pPr>
    </w:p>
    <w:p w14:paraId="4B6B405B" w14:textId="77777777" w:rsidR="001473F5" w:rsidRDefault="001473F5" w:rsidP="00E71B18">
      <w:pPr>
        <w:jc w:val="right"/>
        <w:rPr>
          <w:rFonts w:ascii="GHEA Grapalat" w:hAnsi="GHEA Grapalat"/>
          <w:i/>
          <w:lang w:val="hy-AM"/>
        </w:rPr>
      </w:pPr>
    </w:p>
    <w:p w14:paraId="060DA7DA" w14:textId="77777777" w:rsidR="001473F5" w:rsidRDefault="001473F5" w:rsidP="00E71B18">
      <w:pPr>
        <w:jc w:val="right"/>
        <w:rPr>
          <w:rFonts w:ascii="GHEA Grapalat" w:hAnsi="GHEA Grapalat"/>
          <w:i/>
          <w:lang w:val="hy-AM"/>
        </w:rPr>
      </w:pPr>
    </w:p>
    <w:p w14:paraId="273F3EA3" w14:textId="77777777" w:rsidR="001473F5" w:rsidRDefault="001473F5" w:rsidP="00E71B18">
      <w:pPr>
        <w:jc w:val="right"/>
        <w:rPr>
          <w:rFonts w:ascii="GHEA Grapalat" w:hAnsi="GHEA Grapalat"/>
          <w:i/>
          <w:lang w:val="hy-AM"/>
        </w:rPr>
      </w:pPr>
    </w:p>
    <w:p w14:paraId="417ABBD0" w14:textId="77777777" w:rsidR="001473F5" w:rsidRDefault="001473F5" w:rsidP="00E71B18">
      <w:pPr>
        <w:jc w:val="right"/>
        <w:rPr>
          <w:rFonts w:ascii="GHEA Grapalat" w:hAnsi="GHEA Grapalat"/>
          <w:i/>
          <w:lang w:val="hy-AM"/>
        </w:rPr>
      </w:pPr>
    </w:p>
    <w:p w14:paraId="0D15E72A" w14:textId="77777777" w:rsidR="001473F5" w:rsidRDefault="001473F5" w:rsidP="00E71B18">
      <w:pPr>
        <w:jc w:val="right"/>
        <w:rPr>
          <w:rFonts w:ascii="GHEA Grapalat" w:hAnsi="GHEA Grapalat"/>
          <w:i/>
          <w:lang w:val="hy-AM"/>
        </w:rPr>
      </w:pPr>
    </w:p>
    <w:p w14:paraId="0BD1765F" w14:textId="77777777" w:rsidR="001473F5" w:rsidRDefault="001473F5" w:rsidP="00E71B18">
      <w:pPr>
        <w:jc w:val="right"/>
        <w:rPr>
          <w:rFonts w:ascii="GHEA Grapalat" w:hAnsi="GHEA Grapalat"/>
          <w:i/>
          <w:lang w:val="hy-AM"/>
        </w:rPr>
      </w:pPr>
    </w:p>
    <w:p w14:paraId="699EADDB" w14:textId="77777777" w:rsidR="001473F5" w:rsidRDefault="001473F5" w:rsidP="00E71B18">
      <w:pPr>
        <w:jc w:val="right"/>
        <w:rPr>
          <w:rFonts w:ascii="GHEA Grapalat" w:hAnsi="GHEA Grapalat"/>
          <w:i/>
          <w:lang w:val="hy-AM"/>
        </w:rPr>
      </w:pPr>
    </w:p>
    <w:p w14:paraId="6AB9F3D3" w14:textId="77777777" w:rsidR="001473F5" w:rsidRDefault="001473F5" w:rsidP="00E71B18">
      <w:pPr>
        <w:jc w:val="right"/>
        <w:rPr>
          <w:rFonts w:ascii="GHEA Grapalat" w:hAnsi="GHEA Grapalat"/>
          <w:i/>
          <w:lang w:val="hy-AM"/>
        </w:rPr>
      </w:pPr>
    </w:p>
    <w:p w14:paraId="7932ABC4" w14:textId="77777777" w:rsidR="001473F5" w:rsidRDefault="001473F5" w:rsidP="00E71B18">
      <w:pPr>
        <w:jc w:val="right"/>
        <w:rPr>
          <w:rFonts w:ascii="GHEA Grapalat" w:hAnsi="GHEA Grapalat"/>
          <w:i/>
          <w:lang w:val="hy-AM"/>
        </w:rPr>
      </w:pPr>
    </w:p>
    <w:p w14:paraId="66FBCC0C" w14:textId="77777777" w:rsidR="001473F5" w:rsidRDefault="001473F5" w:rsidP="00E71B18">
      <w:pPr>
        <w:jc w:val="right"/>
        <w:rPr>
          <w:rFonts w:ascii="GHEA Grapalat" w:hAnsi="GHEA Grapalat"/>
          <w:i/>
          <w:lang w:val="hy-AM"/>
        </w:rPr>
      </w:pPr>
    </w:p>
    <w:p w14:paraId="14596DAC" w14:textId="77777777" w:rsidR="001473F5" w:rsidRDefault="001473F5" w:rsidP="00E71B18">
      <w:pPr>
        <w:jc w:val="right"/>
        <w:rPr>
          <w:rFonts w:ascii="GHEA Grapalat" w:hAnsi="GHEA Grapalat"/>
          <w:i/>
          <w:lang w:val="hy-AM"/>
        </w:rPr>
      </w:pPr>
    </w:p>
    <w:p w14:paraId="029484BD" w14:textId="77777777" w:rsidR="001473F5" w:rsidRDefault="001473F5" w:rsidP="00E71B18">
      <w:pPr>
        <w:jc w:val="right"/>
        <w:rPr>
          <w:rFonts w:ascii="GHEA Grapalat" w:hAnsi="GHEA Grapalat"/>
          <w:i/>
          <w:lang w:val="hy-AM"/>
        </w:rPr>
      </w:pPr>
    </w:p>
    <w:p w14:paraId="38A1FA3E" w14:textId="77777777" w:rsidR="001473F5" w:rsidRDefault="001473F5" w:rsidP="00E71B18">
      <w:pPr>
        <w:jc w:val="right"/>
        <w:rPr>
          <w:rFonts w:ascii="GHEA Grapalat" w:hAnsi="GHEA Grapalat"/>
          <w:i/>
          <w:lang w:val="hy-AM"/>
        </w:rPr>
      </w:pPr>
    </w:p>
    <w:p w14:paraId="4D34AB5B" w14:textId="77777777" w:rsidR="001473F5" w:rsidRDefault="001473F5" w:rsidP="00E71B18">
      <w:pPr>
        <w:jc w:val="right"/>
        <w:rPr>
          <w:rFonts w:ascii="GHEA Grapalat" w:hAnsi="GHEA Grapalat"/>
          <w:i/>
          <w:lang w:val="hy-AM"/>
        </w:rPr>
      </w:pPr>
    </w:p>
    <w:p w14:paraId="7711E0C2" w14:textId="77777777" w:rsidR="001473F5" w:rsidRDefault="001473F5" w:rsidP="00E71B18">
      <w:pPr>
        <w:jc w:val="right"/>
        <w:rPr>
          <w:rFonts w:ascii="GHEA Grapalat" w:hAnsi="GHEA Grapalat"/>
          <w:i/>
          <w:lang w:val="hy-AM"/>
        </w:rPr>
      </w:pPr>
    </w:p>
    <w:p w14:paraId="07F749CA" w14:textId="77777777" w:rsidR="001473F5" w:rsidRDefault="001473F5" w:rsidP="00E71B18">
      <w:pPr>
        <w:jc w:val="right"/>
        <w:rPr>
          <w:rFonts w:ascii="GHEA Grapalat" w:hAnsi="GHEA Grapalat"/>
          <w:i/>
          <w:lang w:val="hy-AM"/>
        </w:rPr>
      </w:pPr>
    </w:p>
    <w:p w14:paraId="22EC5B01" w14:textId="77777777" w:rsidR="001473F5" w:rsidRDefault="001473F5" w:rsidP="00E71B18">
      <w:pPr>
        <w:jc w:val="right"/>
        <w:rPr>
          <w:rFonts w:ascii="GHEA Grapalat" w:hAnsi="GHEA Grapalat"/>
          <w:i/>
          <w:lang w:val="hy-AM"/>
        </w:rPr>
      </w:pPr>
    </w:p>
    <w:p w14:paraId="26A533B8" w14:textId="77777777" w:rsidR="001473F5" w:rsidRDefault="001473F5" w:rsidP="00E71B18">
      <w:pPr>
        <w:jc w:val="right"/>
        <w:rPr>
          <w:rFonts w:ascii="GHEA Grapalat" w:hAnsi="GHEA Grapalat"/>
          <w:i/>
          <w:lang w:val="hy-AM"/>
        </w:rPr>
      </w:pPr>
    </w:p>
    <w:p w14:paraId="51ED0CC2" w14:textId="77777777" w:rsidR="001473F5" w:rsidRDefault="001473F5" w:rsidP="00E71B18">
      <w:pPr>
        <w:jc w:val="right"/>
        <w:rPr>
          <w:rFonts w:ascii="GHEA Grapalat" w:hAnsi="GHEA Grapalat"/>
          <w:i/>
          <w:lang w:val="hy-AM"/>
        </w:rPr>
      </w:pPr>
    </w:p>
    <w:p w14:paraId="7B647C73" w14:textId="77777777" w:rsidR="001473F5" w:rsidRDefault="001473F5" w:rsidP="00E71B18">
      <w:pPr>
        <w:jc w:val="right"/>
        <w:rPr>
          <w:rFonts w:ascii="GHEA Grapalat" w:hAnsi="GHEA Grapalat"/>
          <w:i/>
          <w:lang w:val="hy-AM"/>
        </w:rPr>
      </w:pPr>
    </w:p>
    <w:p w14:paraId="04397E5A" w14:textId="77777777" w:rsidR="001473F5" w:rsidRDefault="001473F5" w:rsidP="00E71B18">
      <w:pPr>
        <w:jc w:val="right"/>
        <w:rPr>
          <w:rFonts w:ascii="GHEA Grapalat" w:hAnsi="GHEA Grapalat"/>
          <w:i/>
          <w:lang w:val="hy-AM"/>
        </w:rPr>
      </w:pPr>
    </w:p>
    <w:p w14:paraId="1937864F" w14:textId="77777777" w:rsidR="001473F5" w:rsidRDefault="001473F5" w:rsidP="00E71B18">
      <w:pPr>
        <w:jc w:val="right"/>
        <w:rPr>
          <w:rFonts w:ascii="GHEA Grapalat" w:hAnsi="GHEA Grapalat"/>
          <w:i/>
          <w:lang w:val="hy-AM"/>
        </w:rPr>
      </w:pPr>
    </w:p>
    <w:p w14:paraId="5E922A67" w14:textId="77777777" w:rsidR="001473F5" w:rsidRDefault="001473F5" w:rsidP="00E71B18">
      <w:pPr>
        <w:jc w:val="right"/>
        <w:rPr>
          <w:rFonts w:ascii="GHEA Grapalat" w:hAnsi="GHEA Grapalat"/>
          <w:i/>
          <w:lang w:val="hy-AM"/>
        </w:rPr>
      </w:pPr>
    </w:p>
    <w:p w14:paraId="293451EB" w14:textId="77777777" w:rsidR="001473F5" w:rsidRDefault="001473F5"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432114E3" w:rsidR="00BB28C8" w:rsidRPr="009F3DC7" w:rsidRDefault="00AE54F9" w:rsidP="00E23F88">
      <w:pPr>
        <w:widowControl w:val="0"/>
        <w:spacing w:after="16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F1388B">
        <w:rPr>
          <w:rFonts w:ascii="GHEA Grapalat" w:hAnsi="GHEA Grapalat"/>
        </w:rPr>
        <w:t xml:space="preserve">ПРОВЕДЕНИЕ РАБОТ ПО НАНЕСЕНИЮ РЕЗИНОВОГО </w:t>
      </w:r>
      <w:r w:rsidR="00F629B4">
        <w:rPr>
          <w:rFonts w:ascii="GHEA Grapalat" w:hAnsi="GHEA Grapalat"/>
          <w:bCs/>
          <w:caps/>
          <w:sz w:val="22"/>
          <w:szCs w:val="22"/>
          <w:lang w:val="hy-AM"/>
        </w:rPr>
        <w:t>Реконструкция детской площадки в парке Азатамартиков административного района Эребуни города Еревана</w:t>
      </w:r>
      <w:r w:rsidRPr="00B63748">
        <w:rPr>
          <w:rFonts w:ascii="GHEA Grapalat" w:hAnsi="GHEA Grapalat"/>
          <w:caps/>
        </w:rPr>
        <w:t xml:space="preserve"> "</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342543">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79DEBDE3" w:rsidR="00E41080" w:rsidRPr="00782CAE" w:rsidRDefault="00F629B4" w:rsidP="00754874">
            <w:pPr>
              <w:widowControl w:val="0"/>
              <w:spacing w:after="120"/>
              <w:jc w:val="center"/>
              <w:rPr>
                <w:rFonts w:ascii="GHEA Grapalat" w:hAnsi="GHEA Grapalat"/>
                <w:sz w:val="22"/>
                <w:szCs w:val="22"/>
              </w:rPr>
            </w:pPr>
            <w:r>
              <w:rPr>
                <w:rFonts w:ascii="GHEA Grapalat" w:hAnsi="GHEA Grapalat"/>
                <w:bCs/>
                <w:sz w:val="22"/>
                <w:szCs w:val="22"/>
                <w:lang w:val="hy-AM"/>
              </w:rPr>
              <w:t>Реконструкция детской площадки в парке Азатамартиков административного района Эребуни города Еревана</w:t>
            </w:r>
          </w:p>
        </w:tc>
        <w:tc>
          <w:tcPr>
            <w:tcW w:w="3954" w:type="dxa"/>
          </w:tcPr>
          <w:p w14:paraId="643336AC" w14:textId="044DEA46" w:rsidR="00E41080" w:rsidRPr="00342543" w:rsidRDefault="00D3209E" w:rsidP="00754874">
            <w:pPr>
              <w:widowControl w:val="0"/>
              <w:spacing w:after="120"/>
              <w:jc w:val="center"/>
              <w:rPr>
                <w:rFonts w:ascii="GHEA Grapalat" w:hAnsi="GHEA Grapalat" w:cs="Calibri"/>
                <w:color w:val="000000"/>
                <w:sz w:val="20"/>
                <w:szCs w:val="20"/>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1BC55FF8" w14:textId="20928AC2" w:rsidR="00E41080" w:rsidRPr="00342543" w:rsidRDefault="00B63748" w:rsidP="00754874">
            <w:pPr>
              <w:widowControl w:val="0"/>
              <w:spacing w:after="120"/>
              <w:jc w:val="center"/>
              <w:rPr>
                <w:rFonts w:ascii="GHEA Grapalat" w:hAnsi="GHEA Grapalat" w:cs="Calibri"/>
                <w:color w:val="000000"/>
                <w:sz w:val="20"/>
                <w:szCs w:val="20"/>
              </w:rPr>
            </w:pPr>
            <w:r w:rsidRPr="002000A6">
              <w:rPr>
                <w:rFonts w:ascii="GHEA Grapalat" w:hAnsi="GHEA Grapalat"/>
                <w:sz w:val="16"/>
                <w:szCs w:val="16"/>
              </w:rPr>
              <w:t xml:space="preserve">до </w:t>
            </w:r>
            <w:r w:rsidR="008D2A4A">
              <w:rPr>
                <w:rFonts w:ascii="GHEA Grapalat" w:hAnsi="GHEA Grapalat"/>
                <w:sz w:val="16"/>
                <w:szCs w:val="16"/>
                <w:lang w:val="hy-AM"/>
              </w:rPr>
              <w:t>120</w:t>
            </w:r>
            <w:r w:rsidRPr="002000A6">
              <w:rPr>
                <w:rFonts w:ascii="GHEA Grapalat" w:hAnsi="GHEA Grapalat"/>
                <w:sz w:val="16"/>
                <w:szCs w:val="16"/>
              </w:rPr>
              <w:t>-го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lang w:val="hy-AM"/>
        </w:rPr>
      </w:pPr>
    </w:p>
    <w:p w14:paraId="0EE67967" w14:textId="77777777" w:rsidR="00B70B9F" w:rsidRDefault="00B70B9F" w:rsidP="001B6899">
      <w:pPr>
        <w:widowControl w:val="0"/>
        <w:ind w:firstLine="567"/>
        <w:jc w:val="right"/>
        <w:rPr>
          <w:rFonts w:ascii="GHEA Grapalat" w:hAnsi="GHEA Grapalat"/>
          <w:i/>
          <w:lang w:val="hy-AM"/>
        </w:rPr>
      </w:pPr>
    </w:p>
    <w:p w14:paraId="42840073" w14:textId="77777777" w:rsidR="00B70B9F" w:rsidRDefault="00B70B9F" w:rsidP="001B6899">
      <w:pPr>
        <w:widowControl w:val="0"/>
        <w:ind w:firstLine="567"/>
        <w:jc w:val="right"/>
        <w:rPr>
          <w:rFonts w:ascii="GHEA Grapalat" w:hAnsi="GHEA Grapalat"/>
          <w:i/>
          <w:lang w:val="hy-AM"/>
        </w:rPr>
      </w:pPr>
    </w:p>
    <w:p w14:paraId="1A9D5705" w14:textId="77777777" w:rsidR="00B70B9F" w:rsidRDefault="00B70B9F" w:rsidP="001B6899">
      <w:pPr>
        <w:widowControl w:val="0"/>
        <w:ind w:firstLine="567"/>
        <w:jc w:val="right"/>
        <w:rPr>
          <w:rFonts w:ascii="GHEA Grapalat" w:hAnsi="GHEA Grapalat"/>
          <w:i/>
          <w:lang w:val="hy-AM"/>
        </w:rPr>
      </w:pPr>
    </w:p>
    <w:p w14:paraId="688305E1" w14:textId="77777777" w:rsidR="00B70B9F" w:rsidRDefault="00B70B9F" w:rsidP="001B6899">
      <w:pPr>
        <w:widowControl w:val="0"/>
        <w:ind w:firstLine="567"/>
        <w:jc w:val="right"/>
        <w:rPr>
          <w:rFonts w:ascii="GHEA Grapalat" w:hAnsi="GHEA Grapalat"/>
          <w:i/>
          <w:lang w:val="hy-AM"/>
        </w:rPr>
      </w:pPr>
    </w:p>
    <w:p w14:paraId="6A544BBA" w14:textId="77777777" w:rsidR="00B70B9F" w:rsidRPr="00B70B9F" w:rsidRDefault="00B70B9F" w:rsidP="001B6899">
      <w:pPr>
        <w:widowControl w:val="0"/>
        <w:ind w:firstLine="567"/>
        <w:jc w:val="right"/>
        <w:rPr>
          <w:rFonts w:ascii="GHEA Grapalat" w:hAnsi="GHEA Grapalat"/>
          <w:i/>
          <w:lang w:val="hy-AM"/>
        </w:rPr>
      </w:pPr>
    </w:p>
    <w:p w14:paraId="05446543" w14:textId="77777777"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5F284E">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5F284E">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5F284E">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5F284E">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5F284E">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7B3B32" w:rsidRPr="0084361A" w14:paraId="2532CE43" w14:textId="77777777" w:rsidTr="005F284E">
        <w:trPr>
          <w:gridAfter w:val="1"/>
          <w:wAfter w:w="10" w:type="dxa"/>
          <w:cantSplit/>
          <w:trHeight w:val="1134"/>
        </w:trPr>
        <w:tc>
          <w:tcPr>
            <w:tcW w:w="708" w:type="dxa"/>
            <w:vAlign w:val="center"/>
          </w:tcPr>
          <w:p w14:paraId="795342E8" w14:textId="77777777" w:rsidR="007B3B32" w:rsidRPr="0084361A" w:rsidRDefault="007B3B32" w:rsidP="007B3B32">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5EB4E973" w14:textId="77777777" w:rsidR="007B3B32" w:rsidRDefault="007B3B32" w:rsidP="007B3B32">
            <w:pPr>
              <w:widowControl w:val="0"/>
              <w:spacing w:after="120"/>
              <w:ind w:left="-95" w:right="-88"/>
              <w:jc w:val="center"/>
              <w:rPr>
                <w:rFonts w:ascii="GHEA Grapalat" w:hAnsi="GHEA Grapalat" w:cs="Arial"/>
                <w:sz w:val="28"/>
                <w:szCs w:val="28"/>
                <w:vertAlign w:val="superscript"/>
                <w:lang w:val="hy-AM"/>
              </w:rPr>
            </w:pPr>
          </w:p>
          <w:p w14:paraId="6F604DA5" w14:textId="6FFCA330" w:rsidR="0098492C" w:rsidRPr="00393ACE" w:rsidRDefault="008D2A4A" w:rsidP="0098492C">
            <w:pPr>
              <w:ind w:left="-84"/>
              <w:jc w:val="center"/>
              <w:rPr>
                <w:rFonts w:ascii="GHEA Grapalat" w:hAnsi="GHEA Grapalat" w:cs="Calibri"/>
                <w:color w:val="000000"/>
                <w:sz w:val="18"/>
                <w:szCs w:val="18"/>
                <w:lang w:val="hy-AM"/>
              </w:rPr>
            </w:pPr>
            <w:r>
              <w:rPr>
                <w:rFonts w:ascii="GHEA Grapalat" w:hAnsi="GHEA Grapalat" w:cs="Calibri"/>
                <w:color w:val="000000"/>
                <w:sz w:val="18"/>
                <w:szCs w:val="18"/>
                <w:lang w:val="hy-AM"/>
              </w:rPr>
              <w:t>45451700/2</w:t>
            </w:r>
          </w:p>
          <w:p w14:paraId="0A3AAF80" w14:textId="7A782CEC" w:rsidR="007B3B32" w:rsidRPr="00AE54F9" w:rsidRDefault="007B3B32" w:rsidP="007B3B32">
            <w:pPr>
              <w:suppressAutoHyphens/>
              <w:ind w:left="-158" w:right="-108"/>
              <w:jc w:val="center"/>
              <w:rPr>
                <w:rFonts w:ascii="Calibri" w:eastAsia="Calibri" w:hAnsi="Calibri" w:cs="Calibri"/>
                <w:lang w:val="hy-AM"/>
              </w:rPr>
            </w:pPr>
          </w:p>
        </w:tc>
        <w:tc>
          <w:tcPr>
            <w:tcW w:w="1800" w:type="dxa"/>
            <w:vAlign w:val="center"/>
          </w:tcPr>
          <w:p w14:paraId="086B86AA" w14:textId="1B01C214" w:rsidR="007B3B32" w:rsidRPr="00EA68C3" w:rsidRDefault="00F629B4" w:rsidP="007B3B32">
            <w:pPr>
              <w:suppressAutoHyphens/>
              <w:jc w:val="center"/>
              <w:rPr>
                <w:rFonts w:ascii="Calibri" w:eastAsia="Calibri" w:hAnsi="Calibri" w:cs="Calibri"/>
                <w:sz w:val="18"/>
                <w:szCs w:val="18"/>
              </w:rPr>
            </w:pPr>
            <w:r>
              <w:rPr>
                <w:rFonts w:ascii="GHEA Grapalat" w:hAnsi="GHEA Grapalat" w:cs="Calibri"/>
                <w:color w:val="000000"/>
                <w:sz w:val="20"/>
                <w:szCs w:val="20"/>
              </w:rPr>
              <w:t>Реконструкция детской площадки в парке Азатамартиков административного района Эребуни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788D3473" w:rsidR="007B3B32" w:rsidRPr="00C01B39"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04" w:type="dxa"/>
            <w:tcBorders>
              <w:top w:val="single" w:sz="4" w:space="0" w:color="auto"/>
              <w:left w:val="nil"/>
              <w:bottom w:val="single" w:sz="4" w:space="0" w:color="auto"/>
              <w:right w:val="single" w:sz="4" w:space="0" w:color="auto"/>
            </w:tcBorders>
            <w:textDirection w:val="btLr"/>
          </w:tcPr>
          <w:p w14:paraId="18FF955D" w14:textId="228E04D0"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88" w:type="dxa"/>
            <w:tcBorders>
              <w:top w:val="single" w:sz="4" w:space="0" w:color="auto"/>
              <w:left w:val="nil"/>
              <w:bottom w:val="single" w:sz="4" w:space="0" w:color="auto"/>
              <w:right w:val="single" w:sz="4" w:space="0" w:color="auto"/>
            </w:tcBorders>
            <w:textDirection w:val="btLr"/>
          </w:tcPr>
          <w:p w14:paraId="2011C457" w14:textId="78759FC9"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64A5EFE1" w14:textId="6516F9DA" w:rsidR="007B3B32" w:rsidRPr="00142B4C" w:rsidRDefault="00E83DCC"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pt-BR"/>
              </w:rPr>
              <w:t>3</w:t>
            </w:r>
            <w:r w:rsidR="007B3B32" w:rsidRPr="000F367F">
              <w:rPr>
                <w:rFonts w:ascii="GHEA Grapalat" w:hAnsi="GHEA Grapalat" w:cs="Arial"/>
                <w:sz w:val="28"/>
                <w:szCs w:val="28"/>
                <w:vertAlign w:val="superscript"/>
                <w:lang w:val="pt-BR"/>
              </w:rPr>
              <w:t>0%</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4CF0865F" w14:textId="59564FE1" w:rsidR="007B3B32" w:rsidRPr="00142B4C" w:rsidRDefault="00E83DCC"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3</w:t>
            </w:r>
            <w:r w:rsidR="007B3B32">
              <w:rPr>
                <w:rFonts w:ascii="GHEA Grapalat" w:hAnsi="GHEA Grapalat" w:cs="Arial"/>
                <w:sz w:val="28"/>
                <w:szCs w:val="28"/>
                <w:vertAlign w:val="superscript"/>
              </w:rPr>
              <w:t>0</w:t>
            </w:r>
            <w:r w:rsidR="007B3B32">
              <w:rPr>
                <w:rFonts w:ascii="GHEA Grapalat" w:hAnsi="GHEA Grapalat" w:cs="Arial"/>
                <w:sz w:val="28"/>
                <w:szCs w:val="28"/>
                <w:vertAlign w:val="superscript"/>
                <w:lang w:val="pt-BR"/>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425FB91D" w14:textId="3376CA42" w:rsidR="007B3B32" w:rsidRPr="00142B4C" w:rsidRDefault="00E83DCC"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3</w:t>
            </w:r>
            <w:r w:rsidR="007B3B32">
              <w:rPr>
                <w:rFonts w:ascii="GHEA Grapalat" w:hAnsi="GHEA Grapalat" w:cs="Arial"/>
                <w:sz w:val="28"/>
                <w:szCs w:val="28"/>
                <w:vertAlign w:val="superscript"/>
                <w:lang w:val="pt-BR"/>
              </w:rPr>
              <w:t>0%</w:t>
            </w:r>
          </w:p>
        </w:tc>
        <w:tc>
          <w:tcPr>
            <w:tcW w:w="551" w:type="dxa"/>
            <w:tcBorders>
              <w:top w:val="single" w:sz="4" w:space="0" w:color="auto"/>
              <w:left w:val="nil"/>
              <w:bottom w:val="single" w:sz="4" w:space="0" w:color="auto"/>
              <w:right w:val="single" w:sz="4" w:space="0" w:color="auto"/>
            </w:tcBorders>
            <w:textDirection w:val="btLr"/>
          </w:tcPr>
          <w:p w14:paraId="6D4D55C3" w14:textId="203770E4" w:rsidR="007B3B32" w:rsidRPr="00142B4C" w:rsidRDefault="00E83DCC"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9</w:t>
            </w:r>
            <w:r w:rsidR="0098492C">
              <w:rPr>
                <w:rFonts w:ascii="GHEA Grapalat" w:hAnsi="GHEA Grapalat" w:cs="Arial"/>
                <w:sz w:val="28"/>
                <w:szCs w:val="28"/>
                <w:vertAlign w:val="superscript"/>
                <w:lang w:val="pt-BR"/>
              </w:rPr>
              <w:t>0%</w:t>
            </w:r>
          </w:p>
        </w:tc>
        <w:tc>
          <w:tcPr>
            <w:tcW w:w="583" w:type="dxa"/>
            <w:tcBorders>
              <w:top w:val="single" w:sz="4" w:space="0" w:color="auto"/>
              <w:left w:val="nil"/>
              <w:bottom w:val="single" w:sz="4" w:space="0" w:color="auto"/>
              <w:right w:val="single" w:sz="4" w:space="0" w:color="auto"/>
            </w:tcBorders>
            <w:textDirection w:val="btLr"/>
          </w:tcPr>
          <w:p w14:paraId="4AE01DF0" w14:textId="39F69040" w:rsidR="007B3B32" w:rsidRPr="00142B4C" w:rsidRDefault="00E83DCC"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9</w:t>
            </w:r>
            <w:r w:rsidR="0098492C">
              <w:rPr>
                <w:rFonts w:ascii="GHEA Grapalat" w:hAnsi="GHEA Grapalat" w:cs="Arial"/>
                <w:sz w:val="28"/>
                <w:szCs w:val="28"/>
                <w:vertAlign w:val="superscript"/>
                <w:lang w:val="pt-BR"/>
              </w:rPr>
              <w:t>0%</w:t>
            </w:r>
          </w:p>
        </w:tc>
        <w:tc>
          <w:tcPr>
            <w:tcW w:w="567" w:type="dxa"/>
            <w:tcBorders>
              <w:top w:val="single" w:sz="4" w:space="0" w:color="auto"/>
              <w:left w:val="nil"/>
              <w:bottom w:val="single" w:sz="4" w:space="0" w:color="auto"/>
              <w:right w:val="single" w:sz="4" w:space="0" w:color="auto"/>
            </w:tcBorders>
            <w:textDirection w:val="btLr"/>
          </w:tcPr>
          <w:p w14:paraId="12E96305" w14:textId="3F43BF4A" w:rsidR="007B3B32" w:rsidRPr="00142B4C" w:rsidRDefault="00E83DCC"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9</w:t>
            </w:r>
            <w:r w:rsidR="0098492C">
              <w:rPr>
                <w:rFonts w:ascii="GHEA Grapalat" w:hAnsi="GHEA Grapalat" w:cs="Arial"/>
                <w:sz w:val="28"/>
                <w:szCs w:val="28"/>
                <w:vertAlign w:val="superscript"/>
                <w:lang w:val="pt-BR"/>
              </w:rPr>
              <w:t>0%</w:t>
            </w:r>
          </w:p>
        </w:tc>
        <w:tc>
          <w:tcPr>
            <w:tcW w:w="567" w:type="dxa"/>
            <w:tcBorders>
              <w:top w:val="single" w:sz="4" w:space="0" w:color="auto"/>
              <w:left w:val="nil"/>
              <w:bottom w:val="single" w:sz="4" w:space="0" w:color="auto"/>
              <w:right w:val="single" w:sz="4" w:space="0" w:color="auto"/>
            </w:tcBorders>
            <w:textDirection w:val="btLr"/>
          </w:tcPr>
          <w:p w14:paraId="1E8880B3" w14:textId="1154C3A3"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25" w:type="dxa"/>
            <w:tcBorders>
              <w:top w:val="single" w:sz="4" w:space="0" w:color="auto"/>
              <w:left w:val="nil"/>
              <w:bottom w:val="single" w:sz="4" w:space="0" w:color="auto"/>
              <w:right w:val="single" w:sz="4" w:space="0" w:color="auto"/>
            </w:tcBorders>
            <w:textDirection w:val="btLr"/>
          </w:tcPr>
          <w:p w14:paraId="75BE0A3F" w14:textId="28E7C99C"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AAF28A1"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vertAlign w:val="superscript"/>
                <w:lang w:val="hy-AM"/>
              </w:rPr>
              <w:t xml:space="preserve"> </w:t>
            </w: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13" w:type="dxa"/>
            <w:tcBorders>
              <w:top w:val="single" w:sz="4" w:space="0" w:color="auto"/>
              <w:left w:val="nil"/>
              <w:bottom w:val="single" w:sz="4" w:space="0" w:color="auto"/>
              <w:right w:val="single" w:sz="4" w:space="0" w:color="auto"/>
            </w:tcBorders>
            <w:shd w:val="clear" w:color="000000" w:fill="FFFFFF"/>
            <w:textDirection w:val="btLr"/>
          </w:tcPr>
          <w:p w14:paraId="7BD493B0" w14:textId="7C57545D"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52DD6A5D" w14:textId="47E35ACC"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C425E">
          <w:footnotePr>
            <w:pos w:val="beneathText"/>
          </w:footnotePr>
          <w:pgSz w:w="11907" w:h="16840" w:code="9"/>
          <w:pgMar w:top="810" w:right="657"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CFAE3" w14:textId="77777777" w:rsidR="00A17986" w:rsidRDefault="00A17986">
      <w:r>
        <w:separator/>
      </w:r>
    </w:p>
  </w:endnote>
  <w:endnote w:type="continuationSeparator" w:id="0">
    <w:p w14:paraId="5C03BAA8" w14:textId="77777777" w:rsidR="00A17986" w:rsidRDefault="00A1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5F284E" w:rsidRPr="003E450C" w:rsidRDefault="005F28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23F88">
          <w:rPr>
            <w:rFonts w:ascii="GHEA Grapalat" w:hAnsi="GHEA Grapalat"/>
            <w:noProof/>
            <w:sz w:val="24"/>
            <w:szCs w:val="24"/>
          </w:rPr>
          <w:t>107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A9DE4" w14:textId="77777777" w:rsidR="00A17986" w:rsidRDefault="00A17986">
      <w:r>
        <w:separator/>
      </w:r>
    </w:p>
  </w:footnote>
  <w:footnote w:type="continuationSeparator" w:id="0">
    <w:p w14:paraId="1A7BEBAF" w14:textId="77777777" w:rsidR="00A17986" w:rsidRDefault="00A17986">
      <w:r>
        <w:continuationSeparator/>
      </w:r>
    </w:p>
  </w:footnote>
  <w:footnote w:id="1">
    <w:p w14:paraId="33B4C7EE" w14:textId="29F6AF91" w:rsidR="005F284E" w:rsidRPr="00793343" w:rsidRDefault="005F284E"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5F284E" w:rsidRPr="008842CE" w:rsidRDefault="005F284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5F284E" w:rsidRPr="00541313" w:rsidRDefault="005F284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5F284E" w:rsidRDefault="005F284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5F284E" w:rsidRDefault="005F284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5F284E" w:rsidRDefault="005F284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5F284E" w:rsidRPr="00D3436F" w:rsidRDefault="005F284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5F284E" w:rsidRPr="008842CE" w:rsidRDefault="005F284E" w:rsidP="001831C4">
      <w:pPr>
        <w:pStyle w:val="FootnoteText"/>
        <w:widowControl w:val="0"/>
        <w:jc w:val="both"/>
        <w:rPr>
          <w:rFonts w:ascii="GHEA Grapalat" w:hAnsi="GHEA Grapalat"/>
          <w:lang w:val="af-ZA"/>
        </w:rPr>
      </w:pPr>
    </w:p>
    <w:p w14:paraId="426F9AF5" w14:textId="77777777" w:rsidR="005F284E" w:rsidRPr="008842CE" w:rsidRDefault="005F284E" w:rsidP="008842CE">
      <w:pPr>
        <w:pStyle w:val="FootnoteText"/>
        <w:widowControl w:val="0"/>
        <w:jc w:val="both"/>
        <w:rPr>
          <w:rFonts w:ascii="GHEA Grapalat" w:hAnsi="GHEA Grapalat"/>
          <w:lang w:val="af-ZA"/>
        </w:rPr>
      </w:pPr>
    </w:p>
  </w:footnote>
  <w:footnote w:id="4">
    <w:p w14:paraId="4E986EC3" w14:textId="77777777" w:rsidR="005F284E" w:rsidRPr="00CD6B60" w:rsidRDefault="005F284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5F284E" w:rsidRPr="00CD6B60" w:rsidRDefault="005F28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5F284E" w:rsidRPr="00CD6B60" w:rsidRDefault="005F28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5F284E" w:rsidRPr="00CD6B60" w:rsidRDefault="005F284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5F284E" w:rsidRDefault="005F284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5F284E" w:rsidRDefault="005F284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5F284E" w:rsidRPr="009E2596" w:rsidRDefault="005F284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5F284E" w:rsidRPr="003B5BE3" w:rsidRDefault="005F284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5F284E" w:rsidRDefault="005F284E" w:rsidP="006B54CE">
      <w:pPr>
        <w:pStyle w:val="FootnoteText"/>
        <w:jc w:val="both"/>
        <w:rPr>
          <w:rFonts w:asciiTheme="minorHAnsi" w:hAnsiTheme="minorHAnsi"/>
        </w:rPr>
      </w:pPr>
    </w:p>
    <w:p w14:paraId="40293CE7" w14:textId="77777777" w:rsidR="005F284E" w:rsidRPr="00D3436F" w:rsidRDefault="005F284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5F284E" w:rsidRPr="000811C1" w:rsidRDefault="005F284E" w:rsidP="006B54CE">
      <w:pPr>
        <w:pStyle w:val="FootnoteText"/>
        <w:rPr>
          <w:rFonts w:asciiTheme="minorHAnsi" w:hAnsiTheme="minorHAnsi"/>
        </w:rPr>
      </w:pPr>
    </w:p>
  </w:footnote>
  <w:footnote w:id="7">
    <w:p w14:paraId="54A12525" w14:textId="77777777" w:rsidR="005F284E" w:rsidRPr="00810F23" w:rsidRDefault="005F284E"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5F284E" w:rsidRPr="0087711E" w:rsidRDefault="005F284E"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5F284E" w:rsidRPr="0087711E" w:rsidRDefault="005F28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5F284E" w:rsidRPr="002A3375" w:rsidRDefault="005F28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5F284E" w:rsidRDefault="005F284E"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5F284E" w:rsidRPr="00BD16E0" w:rsidRDefault="005F284E"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5F284E" w:rsidRPr="000C5D3D" w:rsidRDefault="005F284E"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5F284E" w:rsidRPr="0092041F" w:rsidRDefault="005F284E"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5F284E" w:rsidRPr="0092041F" w:rsidRDefault="005F284E" w:rsidP="00C67FAB">
      <w:pPr>
        <w:pStyle w:val="FootnoteText"/>
        <w:jc w:val="both"/>
        <w:rPr>
          <w:rFonts w:ascii="GHEA Grapalat" w:hAnsi="GHEA Grapalat"/>
          <w:i/>
        </w:rPr>
      </w:pPr>
    </w:p>
  </w:footnote>
  <w:footnote w:id="11">
    <w:p w14:paraId="362A13F6" w14:textId="77777777" w:rsidR="005F284E" w:rsidRPr="00511966" w:rsidRDefault="005F284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5F284E" w:rsidRPr="008E4439" w:rsidRDefault="005F284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5F284E" w:rsidRPr="000811C1" w:rsidRDefault="005F284E" w:rsidP="0027573B">
      <w:pPr>
        <w:pStyle w:val="FootnoteText"/>
        <w:rPr>
          <w:rFonts w:ascii="Sylfaen" w:hAnsi="Sylfaen"/>
          <w:sz w:val="18"/>
          <w:szCs w:val="18"/>
        </w:rPr>
      </w:pPr>
    </w:p>
  </w:footnote>
  <w:footnote w:id="13">
    <w:p w14:paraId="44279788" w14:textId="77777777" w:rsidR="005F284E" w:rsidRPr="00A31673" w:rsidRDefault="005F28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5F284E" w:rsidRPr="00DE7706" w:rsidRDefault="005F284E"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5F284E" w:rsidRPr="00810F23" w:rsidRDefault="005F284E"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5F284E" w:rsidRPr="005F2C25" w:rsidRDefault="005F284E" w:rsidP="0014410F">
      <w:pPr>
        <w:pStyle w:val="FootnoteText"/>
        <w:rPr>
          <w:rFonts w:ascii="Times New Roman" w:hAnsi="Times New Roman"/>
        </w:rPr>
      </w:pPr>
    </w:p>
  </w:footnote>
  <w:footnote w:id="16">
    <w:p w14:paraId="56478499" w14:textId="77777777" w:rsidR="005F284E" w:rsidRDefault="005F284E" w:rsidP="006B3E56">
      <w:pPr>
        <w:jc w:val="both"/>
      </w:pPr>
    </w:p>
    <w:p w14:paraId="10B6C53D" w14:textId="77777777" w:rsidR="005F284E" w:rsidRDefault="005F284E"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5F284E" w:rsidRPr="00BE1F2C" w:rsidRDefault="005F284E"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5F284E" w:rsidRPr="00BE1F2C" w:rsidRDefault="005F284E"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5F284E" w:rsidRDefault="005F284E" w:rsidP="006B3E56">
      <w:pPr>
        <w:pStyle w:val="FootnoteText"/>
        <w:rPr>
          <w:rFonts w:asciiTheme="minorHAnsi" w:hAnsiTheme="minorHAnsi"/>
          <w:lang w:val="af-ZA"/>
        </w:rPr>
      </w:pPr>
    </w:p>
  </w:footnote>
  <w:footnote w:id="17">
    <w:p w14:paraId="63E704BB" w14:textId="27C9E5BB" w:rsidR="005F284E" w:rsidRDefault="005F284E">
      <w:pPr>
        <w:pStyle w:val="FootnoteText"/>
        <w:rPr>
          <w:rFonts w:ascii="Sylfaen" w:hAnsi="Sylfaen"/>
          <w:lang w:val="hy-AM"/>
        </w:rPr>
      </w:pPr>
    </w:p>
    <w:p w14:paraId="35C5AB42"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5F284E" w:rsidRDefault="005F284E" w:rsidP="00924268"/>
    <w:p w14:paraId="76B817DD" w14:textId="0F78681B" w:rsidR="005F284E" w:rsidRDefault="005F284E" w:rsidP="00924268"/>
    <w:p w14:paraId="193EA02A" w14:textId="12932242" w:rsidR="005F284E" w:rsidRDefault="005F284E" w:rsidP="00924268"/>
    <w:p w14:paraId="3195FDE4" w14:textId="6239EB58" w:rsidR="005F284E" w:rsidRDefault="005F284E" w:rsidP="00924268"/>
    <w:p w14:paraId="63066ECD" w14:textId="08D59487" w:rsidR="005F284E" w:rsidRDefault="005F284E" w:rsidP="00924268"/>
    <w:p w14:paraId="04AFC1A8" w14:textId="65A50FDD" w:rsidR="005F284E" w:rsidRDefault="005F284E" w:rsidP="00924268"/>
    <w:p w14:paraId="085E7638" w14:textId="2AE9E929" w:rsidR="005F284E" w:rsidRDefault="005F284E" w:rsidP="00924268"/>
    <w:p w14:paraId="6AA280D1" w14:textId="7734B13B" w:rsidR="005F284E" w:rsidRDefault="005F284E" w:rsidP="00924268"/>
    <w:p w14:paraId="3B80266F" w14:textId="3E4F4FDC" w:rsidR="005F284E" w:rsidRDefault="005F284E" w:rsidP="00924268"/>
    <w:p w14:paraId="03B7751B" w14:textId="3014398B" w:rsidR="005F284E" w:rsidRDefault="005F284E" w:rsidP="00924268"/>
    <w:p w14:paraId="12F04DD5" w14:textId="27E6B108" w:rsidR="005F284E" w:rsidRDefault="005F284E" w:rsidP="00924268"/>
    <w:p w14:paraId="582252C7" w14:textId="37CE7216" w:rsidR="005F284E" w:rsidRDefault="005F284E" w:rsidP="00924268"/>
    <w:p w14:paraId="05FB8F03" w14:textId="1EAA117A" w:rsidR="005F284E" w:rsidRDefault="005F284E" w:rsidP="00924268"/>
    <w:p w14:paraId="7D6D2F50" w14:textId="60BD0087" w:rsidR="005F284E" w:rsidRDefault="005F284E" w:rsidP="00924268"/>
    <w:p w14:paraId="4DCA2D9C" w14:textId="60448918" w:rsidR="005F284E" w:rsidRDefault="005F284E" w:rsidP="00924268"/>
    <w:p w14:paraId="404C4C3D" w14:textId="4A1596ED" w:rsidR="005F284E" w:rsidRDefault="005F284E" w:rsidP="00924268"/>
    <w:p w14:paraId="394BE8FA" w14:textId="3035815C" w:rsidR="005F284E" w:rsidRDefault="005F284E" w:rsidP="00924268"/>
    <w:p w14:paraId="0FB0654A" w14:textId="7D2A8A91" w:rsidR="005F284E" w:rsidRDefault="005F284E" w:rsidP="00924268"/>
    <w:p w14:paraId="12BBFD6F" w14:textId="50F63A9A" w:rsidR="005F284E" w:rsidRDefault="005F284E" w:rsidP="00924268"/>
    <w:p w14:paraId="11331764" w14:textId="70150AF3" w:rsidR="005F284E" w:rsidRDefault="005F284E" w:rsidP="00924268"/>
    <w:p w14:paraId="7252123F" w14:textId="5192F266" w:rsidR="005F284E" w:rsidRDefault="005F284E" w:rsidP="00924268"/>
    <w:p w14:paraId="0D6A021C" w14:textId="36DF917D" w:rsidR="005F284E" w:rsidRDefault="005F284E" w:rsidP="00924268"/>
    <w:p w14:paraId="39DD2D6B" w14:textId="752446DF" w:rsidR="005F284E" w:rsidRDefault="005F284E" w:rsidP="00924268"/>
    <w:p w14:paraId="0BBFD386" w14:textId="59226E8E" w:rsidR="005F284E" w:rsidRDefault="005F284E" w:rsidP="00924268"/>
    <w:p w14:paraId="18F8243E" w14:textId="02930C29" w:rsidR="005F284E" w:rsidRDefault="005F284E" w:rsidP="00924268"/>
    <w:p w14:paraId="5E4625C2" w14:textId="44236B68" w:rsidR="005F284E" w:rsidRDefault="005F284E" w:rsidP="00924268"/>
    <w:p w14:paraId="482E8900"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5F284E" w:rsidRDefault="005F284E" w:rsidP="00924268"/>
    <w:p w14:paraId="2C0438BD" w14:textId="39016C73" w:rsidR="005F284E" w:rsidRDefault="005F284E" w:rsidP="00924268"/>
    <w:p w14:paraId="06AA3DB0" w14:textId="4C0D4E78" w:rsidR="005F284E" w:rsidRDefault="005F284E" w:rsidP="00924268"/>
    <w:p w14:paraId="35884103" w14:textId="4732EDC0" w:rsidR="005F284E" w:rsidRDefault="005F284E" w:rsidP="00924268"/>
    <w:p w14:paraId="07D7BA8A" w14:textId="7A1C0729" w:rsidR="005F284E" w:rsidRDefault="005F284E" w:rsidP="00924268"/>
    <w:p w14:paraId="204BB798" w14:textId="68E51966" w:rsidR="005F284E" w:rsidRDefault="005F284E" w:rsidP="00924268"/>
    <w:p w14:paraId="380C4322" w14:textId="77777777" w:rsidR="005F284E" w:rsidRDefault="005F284E" w:rsidP="00924268"/>
    <w:p w14:paraId="056F8272" w14:textId="21EBF242" w:rsidR="005F284E" w:rsidRDefault="005F284E" w:rsidP="00924268"/>
    <w:p w14:paraId="3CA1CC1A" w14:textId="568470EE" w:rsidR="005F284E" w:rsidRDefault="005F284E" w:rsidP="00924268">
      <w:pPr>
        <w:rPr>
          <w:rFonts w:ascii="GHEA Grapalat" w:hAnsi="GHEA Grapalat"/>
        </w:rPr>
      </w:pPr>
    </w:p>
    <w:p w14:paraId="44710A52" w14:textId="77777777" w:rsidR="005F284E" w:rsidRPr="00990559" w:rsidRDefault="005F284E">
      <w:pPr>
        <w:pStyle w:val="FootnoteText"/>
        <w:rPr>
          <w:rFonts w:ascii="Sylfaen" w:hAnsi="Sylfaen"/>
          <w:lang w:val="hy-AM"/>
        </w:rPr>
      </w:pPr>
    </w:p>
  </w:footnote>
  <w:footnote w:id="18">
    <w:p w14:paraId="07CC3E11" w14:textId="77777777" w:rsidR="005F284E" w:rsidRPr="00DC619D" w:rsidRDefault="005F28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5F284E" w:rsidRPr="00D3436F" w:rsidRDefault="005F28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5F284E" w:rsidRPr="00D3436F" w:rsidRDefault="005F284E">
      <w:pPr>
        <w:pStyle w:val="FootnoteText"/>
        <w:rPr>
          <w:lang w:val="es-ES"/>
        </w:rPr>
      </w:pPr>
    </w:p>
  </w:footnote>
  <w:footnote w:id="20">
    <w:p w14:paraId="3D85114F" w14:textId="77777777" w:rsidR="005F284E" w:rsidRPr="00416905" w:rsidRDefault="005F28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5F284E" w:rsidRPr="00000327" w:rsidRDefault="005F28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5F284E" w:rsidRPr="00601148" w:rsidRDefault="005F284E" w:rsidP="00416905">
      <w:pPr>
        <w:pStyle w:val="FootnoteText"/>
        <w:jc w:val="both"/>
      </w:pPr>
    </w:p>
  </w:footnote>
  <w:footnote w:id="21">
    <w:p w14:paraId="4E4171BB" w14:textId="77777777" w:rsidR="005F284E" w:rsidRPr="00217344" w:rsidRDefault="005F28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5F284E" w:rsidRPr="00217344" w:rsidRDefault="005F284E"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5F284E" w:rsidRPr="008842CE" w:rsidRDefault="005F284E"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5F284E" w:rsidRPr="008842CE" w:rsidRDefault="005F284E" w:rsidP="000B740C">
      <w:pPr>
        <w:pStyle w:val="FootnoteText"/>
        <w:jc w:val="both"/>
        <w:rPr>
          <w:rFonts w:ascii="GHEA Grapalat" w:hAnsi="GHEA Grapalat"/>
        </w:rPr>
      </w:pPr>
    </w:p>
  </w:footnote>
  <w:footnote w:id="24">
    <w:p w14:paraId="2377BD77" w14:textId="77777777" w:rsidR="005F284E" w:rsidRPr="008842CE" w:rsidRDefault="005F284E" w:rsidP="000B740C">
      <w:pPr>
        <w:pStyle w:val="FootnoteText"/>
        <w:jc w:val="both"/>
      </w:pPr>
    </w:p>
  </w:footnote>
  <w:footnote w:id="25">
    <w:p w14:paraId="664EB542" w14:textId="77777777" w:rsidR="005F284E" w:rsidRPr="00217344" w:rsidRDefault="005F28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5F284E" w:rsidRPr="008842CE" w:rsidRDefault="005F284E"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5F284E" w:rsidRPr="008842CE" w:rsidRDefault="005F284E" w:rsidP="00E93F76">
      <w:pPr>
        <w:pStyle w:val="FootnoteText"/>
        <w:jc w:val="both"/>
        <w:rPr>
          <w:rFonts w:ascii="GHEA Grapalat" w:hAnsi="GHEA Grapalat"/>
        </w:rPr>
      </w:pPr>
    </w:p>
  </w:footnote>
  <w:footnote w:id="27">
    <w:p w14:paraId="5D41616A" w14:textId="77777777" w:rsidR="005F284E" w:rsidRPr="008842CE" w:rsidRDefault="005F284E" w:rsidP="00E93F76">
      <w:pPr>
        <w:pStyle w:val="FootnoteText"/>
        <w:jc w:val="both"/>
      </w:pPr>
    </w:p>
  </w:footnote>
  <w:footnote w:id="28">
    <w:p w14:paraId="202B3AB6" w14:textId="77777777" w:rsidR="005F284E" w:rsidRPr="00124BE9" w:rsidRDefault="005F28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5F284E" w:rsidRPr="00124BE9" w:rsidRDefault="005F284E" w:rsidP="00BB28C8">
      <w:pPr>
        <w:pStyle w:val="FootnoteText"/>
        <w:widowControl w:val="0"/>
        <w:jc w:val="both"/>
        <w:rPr>
          <w:rFonts w:ascii="GHEA Grapalat" w:hAnsi="GHEA Grapalat"/>
          <w:lang w:val="hy-AM"/>
        </w:rPr>
      </w:pPr>
    </w:p>
  </w:footnote>
  <w:footnote w:id="29">
    <w:p w14:paraId="5B306311" w14:textId="77777777" w:rsidR="005F284E" w:rsidRPr="00124BE9" w:rsidRDefault="005F28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5F284E" w:rsidRPr="000A504A" w:rsidRDefault="005F284E"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5F284E" w:rsidRPr="00124BE9" w:rsidRDefault="005F284E" w:rsidP="00BB28C8">
      <w:pPr>
        <w:pStyle w:val="FootnoteText"/>
        <w:widowControl w:val="0"/>
        <w:jc w:val="both"/>
        <w:rPr>
          <w:rFonts w:ascii="GHEA Grapalat" w:hAnsi="GHEA Grapalat"/>
          <w:lang w:val="hy-AM"/>
        </w:rPr>
      </w:pPr>
    </w:p>
  </w:footnote>
  <w:footnote w:id="31">
    <w:p w14:paraId="1A96D48C" w14:textId="77777777" w:rsidR="005F284E" w:rsidRPr="00EB336B" w:rsidRDefault="005F28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5F284E" w:rsidRPr="00F77F4C" w:rsidRDefault="005F284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5F284E" w:rsidRPr="00F77F4C" w:rsidRDefault="005F28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5F284E" w:rsidRPr="004078D0" w:rsidRDefault="005F284E" w:rsidP="00BB28C8">
      <w:pPr>
        <w:pStyle w:val="FootnoteText"/>
        <w:widowControl w:val="0"/>
        <w:jc w:val="both"/>
        <w:rPr>
          <w:rFonts w:ascii="GHEA Grapalat" w:hAnsi="GHEA Grapalat"/>
          <w:sz w:val="2"/>
          <w:szCs w:val="2"/>
          <w:lang w:val="hy-AM"/>
        </w:rPr>
      </w:pPr>
    </w:p>
    <w:p w14:paraId="7A268206" w14:textId="77777777" w:rsidR="005F284E" w:rsidRPr="004078D0" w:rsidRDefault="005F284E" w:rsidP="00BB28C8">
      <w:pPr>
        <w:pStyle w:val="FootnoteText"/>
        <w:widowControl w:val="0"/>
        <w:jc w:val="both"/>
        <w:rPr>
          <w:rFonts w:ascii="GHEA Grapalat" w:hAnsi="GHEA Grapalat"/>
          <w:sz w:val="2"/>
          <w:szCs w:val="2"/>
          <w:lang w:val="hy-AM"/>
        </w:rPr>
      </w:pPr>
    </w:p>
  </w:footnote>
  <w:footnote w:id="32">
    <w:p w14:paraId="32571777" w14:textId="77777777" w:rsidR="005F284E" w:rsidRPr="00124BE9" w:rsidRDefault="005F284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5F284E" w:rsidRPr="00124BE9" w:rsidRDefault="005F284E"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5F284E" w:rsidRPr="00124BE9" w:rsidRDefault="005F284E"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5F284E" w:rsidRPr="00124BE9" w:rsidRDefault="005F284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5F284E" w:rsidRPr="001C4E24" w:rsidRDefault="005F284E" w:rsidP="00BB28C8">
      <w:pPr>
        <w:pStyle w:val="FootnoteText"/>
        <w:rPr>
          <w:lang w:val="hy-AM"/>
        </w:rPr>
      </w:pPr>
    </w:p>
  </w:footnote>
  <w:footnote w:id="36">
    <w:p w14:paraId="032FE955" w14:textId="77777777" w:rsidR="005F284E" w:rsidRPr="00124BE9" w:rsidRDefault="005F284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5F284E" w:rsidRPr="00124BE9" w:rsidRDefault="005F28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5F284E" w:rsidRPr="0084361A" w:rsidRDefault="005F284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2"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3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F97A56"/>
    <w:multiLevelType w:val="hybridMultilevel"/>
    <w:tmpl w:val="EB967820"/>
    <w:lvl w:ilvl="0" w:tplc="40E2A134">
      <w:numFmt w:val="bullet"/>
      <w:lvlText w:val="-"/>
      <w:lvlJc w:val="left"/>
      <w:pPr>
        <w:ind w:left="1065" w:hanging="360"/>
      </w:pPr>
      <w:rPr>
        <w:rFonts w:ascii="GHEA Grapalat" w:eastAsia="Times New Roman" w:hAnsi="GHEA Grapalat" w:cs="Times New Roman" w:hint="default"/>
        <w:sz w:val="20"/>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4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2"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29474685">
    <w:abstractNumId w:val="41"/>
  </w:num>
  <w:num w:numId="2" w16cid:durableId="1871798808">
    <w:abstractNumId w:val="14"/>
  </w:num>
  <w:num w:numId="3" w16cid:durableId="565186299">
    <w:abstractNumId w:val="38"/>
  </w:num>
  <w:num w:numId="4" w16cid:durableId="134496381">
    <w:abstractNumId w:val="29"/>
  </w:num>
  <w:num w:numId="5" w16cid:durableId="1648431156">
    <w:abstractNumId w:val="45"/>
  </w:num>
  <w:num w:numId="6" w16cid:durableId="1831099940">
    <w:abstractNumId w:val="41"/>
    <w:lvlOverride w:ilvl="0">
      <w:startOverride w:val="1"/>
    </w:lvlOverride>
    <w:lvlOverride w:ilvl="1"/>
    <w:lvlOverride w:ilvl="2"/>
    <w:lvlOverride w:ilvl="3"/>
    <w:lvlOverride w:ilvl="4"/>
    <w:lvlOverride w:ilvl="5"/>
    <w:lvlOverride w:ilvl="6"/>
    <w:lvlOverride w:ilvl="7"/>
    <w:lvlOverride w:ilvl="8"/>
  </w:num>
  <w:num w:numId="7" w16cid:durableId="13706428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383240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358840">
    <w:abstractNumId w:val="33"/>
  </w:num>
  <w:num w:numId="10" w16cid:durableId="62991221">
    <w:abstractNumId w:val="7"/>
  </w:num>
  <w:num w:numId="11" w16cid:durableId="1007711252">
    <w:abstractNumId w:val="11"/>
  </w:num>
  <w:num w:numId="12" w16cid:durableId="1023895231">
    <w:abstractNumId w:val="53"/>
  </w:num>
  <w:num w:numId="13" w16cid:durableId="1834645443">
    <w:abstractNumId w:val="48"/>
  </w:num>
  <w:num w:numId="14" w16cid:durableId="1435588968">
    <w:abstractNumId w:val="20"/>
  </w:num>
  <w:num w:numId="15" w16cid:durableId="1714698265">
    <w:abstractNumId w:val="50"/>
  </w:num>
  <w:num w:numId="16" w16cid:durableId="1196385446">
    <w:abstractNumId w:val="26"/>
  </w:num>
  <w:num w:numId="17" w16cid:durableId="314725891">
    <w:abstractNumId w:val="8"/>
  </w:num>
  <w:num w:numId="18" w16cid:durableId="1938515632">
    <w:abstractNumId w:val="1"/>
  </w:num>
  <w:num w:numId="19" w16cid:durableId="974412490">
    <w:abstractNumId w:val="30"/>
  </w:num>
  <w:num w:numId="20" w16cid:durableId="1728721387">
    <w:abstractNumId w:val="30"/>
  </w:num>
  <w:num w:numId="21" w16cid:durableId="3514147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9817456">
    <w:abstractNumId w:val="43"/>
  </w:num>
  <w:num w:numId="23" w16cid:durableId="1360859103">
    <w:abstractNumId w:val="10"/>
  </w:num>
  <w:num w:numId="24" w16cid:durableId="630594716">
    <w:abstractNumId w:val="37"/>
  </w:num>
  <w:num w:numId="25" w16cid:durableId="605159766">
    <w:abstractNumId w:val="40"/>
  </w:num>
  <w:num w:numId="26" w16cid:durableId="2130933284">
    <w:abstractNumId w:val="25"/>
  </w:num>
  <w:num w:numId="27" w16cid:durableId="1404448269">
    <w:abstractNumId w:val="9"/>
  </w:num>
  <w:num w:numId="28" w16cid:durableId="273025771">
    <w:abstractNumId w:val="15"/>
  </w:num>
  <w:num w:numId="29" w16cid:durableId="103618904">
    <w:abstractNumId w:val="5"/>
  </w:num>
  <w:num w:numId="30" w16cid:durableId="1625965291">
    <w:abstractNumId w:val="4"/>
  </w:num>
  <w:num w:numId="31" w16cid:durableId="1166629704">
    <w:abstractNumId w:val="0"/>
  </w:num>
  <w:num w:numId="32" w16cid:durableId="1778021440">
    <w:abstractNumId w:val="12"/>
  </w:num>
  <w:num w:numId="33" w16cid:durableId="1593779083">
    <w:abstractNumId w:val="46"/>
  </w:num>
  <w:num w:numId="34" w16cid:durableId="251819383">
    <w:abstractNumId w:val="44"/>
  </w:num>
  <w:num w:numId="35" w16cid:durableId="289629567">
    <w:abstractNumId w:val="49"/>
  </w:num>
  <w:num w:numId="36" w16cid:durableId="1884829193">
    <w:abstractNumId w:val="16"/>
  </w:num>
  <w:num w:numId="37" w16cid:durableId="1849828452">
    <w:abstractNumId w:val="19"/>
  </w:num>
  <w:num w:numId="38" w16cid:durableId="868445690">
    <w:abstractNumId w:val="47"/>
  </w:num>
  <w:num w:numId="39" w16cid:durableId="1392536481">
    <w:abstractNumId w:val="42"/>
  </w:num>
  <w:num w:numId="40" w16cid:durableId="359084819">
    <w:abstractNumId w:val="3"/>
  </w:num>
  <w:num w:numId="41" w16cid:durableId="928739041">
    <w:abstractNumId w:val="21"/>
  </w:num>
  <w:num w:numId="42" w16cid:durableId="1517305989">
    <w:abstractNumId w:val="52"/>
  </w:num>
  <w:num w:numId="43" w16cid:durableId="336926895">
    <w:abstractNumId w:val="31"/>
  </w:num>
  <w:num w:numId="44" w16cid:durableId="354422497">
    <w:abstractNumId w:val="34"/>
  </w:num>
  <w:num w:numId="45" w16cid:durableId="146019226">
    <w:abstractNumId w:val="6"/>
  </w:num>
  <w:num w:numId="46" w16cid:durableId="1710954843">
    <w:abstractNumId w:val="18"/>
  </w:num>
  <w:num w:numId="47" w16cid:durableId="1707557800">
    <w:abstractNumId w:val="22"/>
  </w:num>
  <w:num w:numId="48" w16cid:durableId="1120950743">
    <w:abstractNumId w:val="35"/>
  </w:num>
  <w:num w:numId="49" w16cid:durableId="2044356213">
    <w:abstractNumId w:val="2"/>
  </w:num>
  <w:num w:numId="50" w16cid:durableId="1305817805">
    <w:abstractNumId w:val="24"/>
  </w:num>
  <w:num w:numId="51" w16cid:durableId="81687919">
    <w:abstractNumId w:val="32"/>
  </w:num>
  <w:num w:numId="52" w16cid:durableId="1402601948">
    <w:abstractNumId w:val="23"/>
  </w:num>
  <w:num w:numId="53" w16cid:durableId="1419905097">
    <w:abstractNumId w:val="39"/>
  </w:num>
  <w:num w:numId="54" w16cid:durableId="1275164409">
    <w:abstractNumId w:val="17"/>
  </w:num>
  <w:num w:numId="55" w16cid:durableId="1947154769">
    <w:abstractNumId w:val="13"/>
  </w:num>
  <w:num w:numId="56" w16cid:durableId="336034461">
    <w:abstractNumId w:val="27"/>
  </w:num>
  <w:num w:numId="57" w16cid:durableId="784619368">
    <w:abstractNumId w:val="51"/>
  </w:num>
  <w:num w:numId="58" w16cid:durableId="1345861552">
    <w:abstractNumId w:val="54"/>
  </w:num>
  <w:num w:numId="59" w16cid:durableId="1948466601">
    <w:abstractNumId w:val="28"/>
  </w:num>
  <w:num w:numId="60" w16cid:durableId="1631129749">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60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3CBA"/>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395"/>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4671"/>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425E"/>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0CF3"/>
    <w:rsid w:val="00121F1F"/>
    <w:rsid w:val="00122FC9"/>
    <w:rsid w:val="00123294"/>
    <w:rsid w:val="001235E7"/>
    <w:rsid w:val="00123A23"/>
    <w:rsid w:val="00123F5E"/>
    <w:rsid w:val="00124461"/>
    <w:rsid w:val="00124BA8"/>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3F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3C5F"/>
    <w:rsid w:val="00194598"/>
    <w:rsid w:val="00195553"/>
    <w:rsid w:val="00195A47"/>
    <w:rsid w:val="00195F24"/>
    <w:rsid w:val="00196487"/>
    <w:rsid w:val="00196A56"/>
    <w:rsid w:val="00196F14"/>
    <w:rsid w:val="00197051"/>
    <w:rsid w:val="001A070B"/>
    <w:rsid w:val="001A1CC1"/>
    <w:rsid w:val="001A23A6"/>
    <w:rsid w:val="001A2474"/>
    <w:rsid w:val="001A2579"/>
    <w:rsid w:val="001A2F72"/>
    <w:rsid w:val="001A32A1"/>
    <w:rsid w:val="001A38B3"/>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2EA6"/>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5FF"/>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4A8F"/>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2A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996"/>
    <w:rsid w:val="002D4EEB"/>
    <w:rsid w:val="002D5580"/>
    <w:rsid w:val="002D5CF0"/>
    <w:rsid w:val="002D601F"/>
    <w:rsid w:val="002D6A4F"/>
    <w:rsid w:val="002D7881"/>
    <w:rsid w:val="002D7D70"/>
    <w:rsid w:val="002D7F08"/>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B63"/>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778"/>
    <w:rsid w:val="00306C33"/>
    <w:rsid w:val="00307F3C"/>
    <w:rsid w:val="003101E4"/>
    <w:rsid w:val="00310A82"/>
    <w:rsid w:val="00310B6E"/>
    <w:rsid w:val="00310ED2"/>
    <w:rsid w:val="00311076"/>
    <w:rsid w:val="003117FE"/>
    <w:rsid w:val="0031181C"/>
    <w:rsid w:val="00311C27"/>
    <w:rsid w:val="00312737"/>
    <w:rsid w:val="003132BA"/>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CF6"/>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B52"/>
    <w:rsid w:val="00412C15"/>
    <w:rsid w:val="00413390"/>
    <w:rsid w:val="00413595"/>
    <w:rsid w:val="004153E3"/>
    <w:rsid w:val="00416905"/>
    <w:rsid w:val="00416F1E"/>
    <w:rsid w:val="0041739A"/>
    <w:rsid w:val="004175B6"/>
    <w:rsid w:val="004177A1"/>
    <w:rsid w:val="00417E48"/>
    <w:rsid w:val="00417F33"/>
    <w:rsid w:val="004203BD"/>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38F"/>
    <w:rsid w:val="004504F0"/>
    <w:rsid w:val="004505FE"/>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DB9"/>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103"/>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68E"/>
    <w:rsid w:val="004D548E"/>
    <w:rsid w:val="004D5671"/>
    <w:rsid w:val="004D5A00"/>
    <w:rsid w:val="004D5CA8"/>
    <w:rsid w:val="004D5FF6"/>
    <w:rsid w:val="004D6073"/>
    <w:rsid w:val="004D64A9"/>
    <w:rsid w:val="004D7784"/>
    <w:rsid w:val="004D77AD"/>
    <w:rsid w:val="004D7BB2"/>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D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D5E"/>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0C5"/>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4885"/>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A4E"/>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84E"/>
    <w:rsid w:val="005F2C25"/>
    <w:rsid w:val="005F2F3B"/>
    <w:rsid w:val="005F34E9"/>
    <w:rsid w:val="005F53F2"/>
    <w:rsid w:val="005F581A"/>
    <w:rsid w:val="005F6312"/>
    <w:rsid w:val="005F6DED"/>
    <w:rsid w:val="005F7C1D"/>
    <w:rsid w:val="00601148"/>
    <w:rsid w:val="00601797"/>
    <w:rsid w:val="00601D2E"/>
    <w:rsid w:val="00602283"/>
    <w:rsid w:val="00605075"/>
    <w:rsid w:val="0060526C"/>
    <w:rsid w:val="00605382"/>
    <w:rsid w:val="0060620C"/>
    <w:rsid w:val="00606328"/>
    <w:rsid w:val="0060652B"/>
    <w:rsid w:val="00606B84"/>
    <w:rsid w:val="00607120"/>
    <w:rsid w:val="00607F77"/>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28C"/>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1AE"/>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1A7"/>
    <w:rsid w:val="007B188A"/>
    <w:rsid w:val="007B207A"/>
    <w:rsid w:val="007B29F6"/>
    <w:rsid w:val="007B2EA4"/>
    <w:rsid w:val="007B36E4"/>
    <w:rsid w:val="007B37DB"/>
    <w:rsid w:val="007B38F0"/>
    <w:rsid w:val="007B3A2A"/>
    <w:rsid w:val="007B3B32"/>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A0E"/>
    <w:rsid w:val="007D3E45"/>
    <w:rsid w:val="007D4017"/>
    <w:rsid w:val="007D4470"/>
    <w:rsid w:val="007D4BDB"/>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0BF1"/>
    <w:rsid w:val="007F12DE"/>
    <w:rsid w:val="007F1314"/>
    <w:rsid w:val="007F1C07"/>
    <w:rsid w:val="007F281F"/>
    <w:rsid w:val="007F3DC5"/>
    <w:rsid w:val="007F44EE"/>
    <w:rsid w:val="007F495A"/>
    <w:rsid w:val="007F503F"/>
    <w:rsid w:val="007F5429"/>
    <w:rsid w:val="007F5A5F"/>
    <w:rsid w:val="007F6722"/>
    <w:rsid w:val="007F7FBA"/>
    <w:rsid w:val="00800B26"/>
    <w:rsid w:val="0080112C"/>
    <w:rsid w:val="008013BF"/>
    <w:rsid w:val="008013DA"/>
    <w:rsid w:val="00801AC7"/>
    <w:rsid w:val="00802C55"/>
    <w:rsid w:val="008030B6"/>
    <w:rsid w:val="00803B53"/>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3D7D"/>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A6F"/>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0DE"/>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A6B"/>
    <w:rsid w:val="008D24C2"/>
    <w:rsid w:val="008D262F"/>
    <w:rsid w:val="008D294A"/>
    <w:rsid w:val="008D2A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B69"/>
    <w:rsid w:val="00950CCA"/>
    <w:rsid w:val="0095106A"/>
    <w:rsid w:val="0095176C"/>
    <w:rsid w:val="0095199F"/>
    <w:rsid w:val="00951CE5"/>
    <w:rsid w:val="00952531"/>
    <w:rsid w:val="00953ADF"/>
    <w:rsid w:val="00953F12"/>
    <w:rsid w:val="00954425"/>
    <w:rsid w:val="009548D2"/>
    <w:rsid w:val="00954C8E"/>
    <w:rsid w:val="00955135"/>
    <w:rsid w:val="0095524A"/>
    <w:rsid w:val="009554F6"/>
    <w:rsid w:val="00955A1E"/>
    <w:rsid w:val="00955E87"/>
    <w:rsid w:val="009561F1"/>
    <w:rsid w:val="00956439"/>
    <w:rsid w:val="00956D11"/>
    <w:rsid w:val="009574CD"/>
    <w:rsid w:val="009577E7"/>
    <w:rsid w:val="00960802"/>
    <w:rsid w:val="0096124E"/>
    <w:rsid w:val="0096170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749"/>
    <w:rsid w:val="00975AC2"/>
    <w:rsid w:val="009771B9"/>
    <w:rsid w:val="009775DB"/>
    <w:rsid w:val="00981214"/>
    <w:rsid w:val="009813C4"/>
    <w:rsid w:val="00981540"/>
    <w:rsid w:val="0098244A"/>
    <w:rsid w:val="00983A27"/>
    <w:rsid w:val="00983AF5"/>
    <w:rsid w:val="00984456"/>
    <w:rsid w:val="0098492C"/>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65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986"/>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7D5"/>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9BD"/>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3DE0"/>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3748"/>
    <w:rsid w:val="00B64118"/>
    <w:rsid w:val="00B64897"/>
    <w:rsid w:val="00B64BF8"/>
    <w:rsid w:val="00B64C48"/>
    <w:rsid w:val="00B64D17"/>
    <w:rsid w:val="00B64EA4"/>
    <w:rsid w:val="00B64ECA"/>
    <w:rsid w:val="00B6601D"/>
    <w:rsid w:val="00B66511"/>
    <w:rsid w:val="00B666FB"/>
    <w:rsid w:val="00B66AB9"/>
    <w:rsid w:val="00B66C0B"/>
    <w:rsid w:val="00B67256"/>
    <w:rsid w:val="00B67CCD"/>
    <w:rsid w:val="00B70A0F"/>
    <w:rsid w:val="00B70B9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4E8"/>
    <w:rsid w:val="00BF06D5"/>
    <w:rsid w:val="00BF06F8"/>
    <w:rsid w:val="00BF0913"/>
    <w:rsid w:val="00BF09F8"/>
    <w:rsid w:val="00BF0BF6"/>
    <w:rsid w:val="00BF1D90"/>
    <w:rsid w:val="00BF1DC3"/>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5F85"/>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59D1"/>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680"/>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6864"/>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CB9"/>
    <w:rsid w:val="00CA2E3E"/>
    <w:rsid w:val="00CA39AF"/>
    <w:rsid w:val="00CA4510"/>
    <w:rsid w:val="00CA485E"/>
    <w:rsid w:val="00CA4AB2"/>
    <w:rsid w:val="00CA4E48"/>
    <w:rsid w:val="00CA5671"/>
    <w:rsid w:val="00CA590C"/>
    <w:rsid w:val="00CA5B8D"/>
    <w:rsid w:val="00CA5DD1"/>
    <w:rsid w:val="00CA6BC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61F6"/>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20E"/>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E6E"/>
    <w:rsid w:val="00D30487"/>
    <w:rsid w:val="00D30F7E"/>
    <w:rsid w:val="00D310B4"/>
    <w:rsid w:val="00D31759"/>
    <w:rsid w:val="00D32092"/>
    <w:rsid w:val="00D3209E"/>
    <w:rsid w:val="00D320A2"/>
    <w:rsid w:val="00D326C7"/>
    <w:rsid w:val="00D32870"/>
    <w:rsid w:val="00D32DD8"/>
    <w:rsid w:val="00D32F51"/>
    <w:rsid w:val="00D3345E"/>
    <w:rsid w:val="00D33481"/>
    <w:rsid w:val="00D334B6"/>
    <w:rsid w:val="00D3423E"/>
    <w:rsid w:val="00D3436F"/>
    <w:rsid w:val="00D356C3"/>
    <w:rsid w:val="00D359EB"/>
    <w:rsid w:val="00D35B5A"/>
    <w:rsid w:val="00D35E6B"/>
    <w:rsid w:val="00D362DB"/>
    <w:rsid w:val="00D36D97"/>
    <w:rsid w:val="00D411B6"/>
    <w:rsid w:val="00D4164A"/>
    <w:rsid w:val="00D41AE8"/>
    <w:rsid w:val="00D41DE8"/>
    <w:rsid w:val="00D41F7D"/>
    <w:rsid w:val="00D42719"/>
    <w:rsid w:val="00D42D33"/>
    <w:rsid w:val="00D42E80"/>
    <w:rsid w:val="00D433D6"/>
    <w:rsid w:val="00D43420"/>
    <w:rsid w:val="00D44829"/>
    <w:rsid w:val="00D44E4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231"/>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5A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88"/>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AC8"/>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8"/>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4A2D"/>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878"/>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3DCC"/>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BE8"/>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8B"/>
    <w:rsid w:val="00F1389B"/>
    <w:rsid w:val="00F13B6F"/>
    <w:rsid w:val="00F13FFF"/>
    <w:rsid w:val="00F141E2"/>
    <w:rsid w:val="00F14B4F"/>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0E6A"/>
    <w:rsid w:val="00F71183"/>
    <w:rsid w:val="00F71F29"/>
    <w:rsid w:val="00F7342A"/>
    <w:rsid w:val="00F73859"/>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2F7"/>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2FD4"/>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43"/>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0C425E"/>
    <w:pPr>
      <w:widowControl w:val="0"/>
      <w:autoSpaceDE w:val="0"/>
      <w:autoSpaceDN w:val="0"/>
    </w:pPr>
    <w:rPr>
      <w:rFonts w:ascii="DejaVu Serif" w:eastAsia="DejaVu Serif" w:hAnsi="DejaVu Serif" w:cs="DejaVu Serif"/>
      <w:sz w:val="22"/>
      <w:szCs w:val="22"/>
      <w:lang w:val="en-US" w:eastAsia="en-US" w:bidi="ar-SA"/>
    </w:rPr>
  </w:style>
  <w:style w:type="character" w:customStyle="1" w:styleId="UnresolvedMention1">
    <w:name w:val="Unresolved Mention1"/>
    <w:uiPriority w:val="99"/>
    <w:semiHidden/>
    <w:unhideWhenUsed/>
    <w:rsid w:val="00D42719"/>
    <w:rPr>
      <w:color w:val="605E5C"/>
      <w:shd w:val="clear" w:color="auto" w:fill="E1DFDD"/>
    </w:rPr>
  </w:style>
  <w:style w:type="character" w:styleId="UnresolvedMention">
    <w:name w:val="Unresolved Mention"/>
    <w:basedOn w:val="DefaultParagraphFont"/>
    <w:uiPriority w:val="99"/>
    <w:semiHidden/>
    <w:unhideWhenUsed/>
    <w:rsid w:val="00D42719"/>
    <w:rPr>
      <w:color w:val="605E5C"/>
      <w:shd w:val="clear" w:color="auto" w:fill="E1DFDD"/>
    </w:rPr>
  </w:style>
  <w:style w:type="paragraph" w:customStyle="1" w:styleId="ListParagraph1">
    <w:name w:val="List Paragraph1"/>
    <w:basedOn w:val="Normal"/>
    <w:rsid w:val="00D42719"/>
    <w:pPr>
      <w:ind w:left="720"/>
      <w:contextualSpacing/>
    </w:pPr>
    <w:rPr>
      <w:rFonts w:eastAsia="MS Mincho"/>
      <w:lang w:val="en-US" w:eastAsia="ja-JP" w:bidi="ar-SA"/>
    </w:rPr>
  </w:style>
  <w:style w:type="paragraph" w:customStyle="1" w:styleId="AutoCorrect">
    <w:name w:val="AutoCorrect"/>
    <w:uiPriority w:val="99"/>
    <w:qFormat/>
    <w:rsid w:val="00D42719"/>
    <w:rPr>
      <w:sz w:val="24"/>
      <w:szCs w:val="24"/>
      <w:lang w:val="en-US" w:eastAsia="en-US" w:bidi="ar-SA"/>
    </w:rPr>
  </w:style>
  <w:style w:type="paragraph" w:styleId="NoSpacing">
    <w:name w:val="No Spacing"/>
    <w:uiPriority w:val="1"/>
    <w:qFormat/>
    <w:rsid w:val="00D42719"/>
    <w:rPr>
      <w:rFonts w:ascii="Calibri" w:hAnsi="Calibri"/>
      <w:sz w:val="22"/>
      <w:szCs w:val="22"/>
      <w:lang w:val="en-US" w:eastAsia="en-US" w:bidi="ar-SA"/>
    </w:rPr>
  </w:style>
  <w:style w:type="paragraph" w:customStyle="1" w:styleId="a">
    <w:name w:val="Абзац списка"/>
    <w:basedOn w:val="Normal"/>
    <w:uiPriority w:val="34"/>
    <w:qFormat/>
    <w:rsid w:val="00D42719"/>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D42719"/>
  </w:style>
  <w:style w:type="numbering" w:customStyle="1" w:styleId="NoList2">
    <w:name w:val="No List2"/>
    <w:next w:val="NoList"/>
    <w:uiPriority w:val="99"/>
    <w:semiHidden/>
    <w:unhideWhenUsed/>
    <w:rsid w:val="00D42719"/>
  </w:style>
  <w:style w:type="character" w:customStyle="1" w:styleId="Bodytext2Sylfaen">
    <w:name w:val="Body text (2) + Sylfaen"/>
    <w:basedOn w:val="DefaultParagraphFont"/>
    <w:qFormat/>
    <w:rsid w:val="00D42719"/>
    <w:rPr>
      <w:rFonts w:ascii="Sylfaen" w:eastAsia="Sylfaen" w:hAnsi="Sylfaen" w:cs="Sylfaen" w:hint="default"/>
      <w:i/>
      <w:iCs/>
      <w:color w:val="000000"/>
      <w:spacing w:val="-10"/>
      <w:w w:val="100"/>
      <w:sz w:val="14"/>
      <w:szCs w:val="14"/>
      <w:shd w:val="clear" w:color="auto" w:fill="FFFFFF"/>
      <w:lang w:val="hy-AM" w:eastAsia="hy-AM" w:bidi="hy-AM"/>
    </w:rPr>
  </w:style>
  <w:style w:type="paragraph" w:customStyle="1" w:styleId="xl164">
    <w:name w:val="xl164"/>
    <w:basedOn w:val="Normal"/>
    <w:rsid w:val="00D42719"/>
    <w:pPr>
      <w:spacing w:before="100" w:beforeAutospacing="1" w:after="100" w:afterAutospacing="1"/>
      <w:textAlignment w:val="center"/>
    </w:pPr>
    <w:rPr>
      <w:rFonts w:ascii="GHEA Grapalat" w:hAnsi="GHEA Grapalat"/>
      <w:lang w:val="en-US" w:eastAsia="en-US" w:bidi="ar-SA"/>
    </w:rPr>
  </w:style>
  <w:style w:type="paragraph" w:customStyle="1" w:styleId="xl165">
    <w:name w:val="xl165"/>
    <w:basedOn w:val="Normal"/>
    <w:rsid w:val="00D4271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lang w:val="en-US" w:eastAsia="en-US" w:bidi="ar-SA"/>
    </w:rPr>
  </w:style>
  <w:style w:type="paragraph" w:customStyle="1" w:styleId="xl166">
    <w:name w:val="xl166"/>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7">
    <w:name w:val="xl167"/>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68">
    <w:name w:val="xl168"/>
    <w:basedOn w:val="Normal"/>
    <w:rsid w:val="00D42719"/>
    <w:pPr>
      <w:pBdr>
        <w:left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69">
    <w:name w:val="xl169"/>
    <w:basedOn w:val="Normal"/>
    <w:rsid w:val="00D42719"/>
    <w:pPr>
      <w:spacing w:before="100" w:beforeAutospacing="1" w:after="100" w:afterAutospacing="1"/>
      <w:jc w:val="center"/>
      <w:textAlignment w:val="center"/>
    </w:pPr>
    <w:rPr>
      <w:rFonts w:ascii="GHEA Grapalat" w:hAnsi="GHEA Grapalat"/>
      <w:lang w:val="en-US" w:eastAsia="en-US" w:bidi="ar-SA"/>
    </w:rPr>
  </w:style>
  <w:style w:type="paragraph" w:customStyle="1" w:styleId="xl170">
    <w:name w:val="xl170"/>
    <w:basedOn w:val="Normal"/>
    <w:rsid w:val="00D42719"/>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171">
    <w:name w:val="xl171"/>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2">
    <w:name w:val="xl172"/>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73">
    <w:name w:val="xl173"/>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74">
    <w:name w:val="xl174"/>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75">
    <w:name w:val="xl175"/>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76">
    <w:name w:val="xl176"/>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177">
    <w:name w:val="xl177"/>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78">
    <w:name w:val="xl178"/>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79">
    <w:name w:val="xl179"/>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80">
    <w:name w:val="xl180"/>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81">
    <w:name w:val="xl181"/>
    <w:basedOn w:val="Normal"/>
    <w:rsid w:val="00D4271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82">
    <w:name w:val="xl182"/>
    <w:basedOn w:val="Normal"/>
    <w:rsid w:val="00D4271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83">
    <w:name w:val="xl183"/>
    <w:basedOn w:val="Normal"/>
    <w:rsid w:val="00D4271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84">
    <w:name w:val="xl184"/>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185">
    <w:name w:val="xl185"/>
    <w:basedOn w:val="Normal"/>
    <w:rsid w:val="00D4271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86">
    <w:name w:val="xl186"/>
    <w:basedOn w:val="Normal"/>
    <w:rsid w:val="00D4271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87">
    <w:name w:val="xl187"/>
    <w:basedOn w:val="Normal"/>
    <w:rsid w:val="00D4271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88">
    <w:name w:val="xl188"/>
    <w:basedOn w:val="Normal"/>
    <w:rsid w:val="00D4271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89">
    <w:name w:val="xl189"/>
    <w:basedOn w:val="Normal"/>
    <w:rsid w:val="00D4271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0">
    <w:name w:val="xl190"/>
    <w:basedOn w:val="Normal"/>
    <w:rsid w:val="00D4271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1">
    <w:name w:val="xl191"/>
    <w:basedOn w:val="Normal"/>
    <w:rsid w:val="00D42719"/>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i/>
      <w:iCs/>
      <w:sz w:val="20"/>
      <w:szCs w:val="20"/>
      <w:lang w:val="en-US" w:eastAsia="en-US" w:bidi="ar-SA"/>
    </w:rPr>
  </w:style>
  <w:style w:type="paragraph" w:customStyle="1" w:styleId="xl192">
    <w:name w:val="xl192"/>
    <w:basedOn w:val="Normal"/>
    <w:rsid w:val="00D42719"/>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i/>
      <w:iCs/>
      <w:sz w:val="20"/>
      <w:szCs w:val="20"/>
      <w:lang w:val="en-US" w:eastAsia="en-US" w:bidi="ar-SA"/>
    </w:rPr>
  </w:style>
  <w:style w:type="paragraph" w:customStyle="1" w:styleId="xl193">
    <w:name w:val="xl193"/>
    <w:basedOn w:val="Normal"/>
    <w:rsid w:val="00D42719"/>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94">
    <w:name w:val="xl194"/>
    <w:basedOn w:val="Normal"/>
    <w:rsid w:val="00D427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D42719"/>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lang w:val="en-US" w:eastAsia="en-US" w:bidi="ar-SA"/>
    </w:rPr>
  </w:style>
  <w:style w:type="paragraph" w:customStyle="1" w:styleId="xl196">
    <w:name w:val="xl196"/>
    <w:basedOn w:val="Normal"/>
    <w:rsid w:val="00D42719"/>
    <w:pPr>
      <w:pBdr>
        <w:top w:val="single" w:sz="8" w:space="0" w:color="auto"/>
        <w:lef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97">
    <w:name w:val="xl197"/>
    <w:basedOn w:val="Normal"/>
    <w:rsid w:val="00D42719"/>
    <w:pPr>
      <w:pBdr>
        <w:top w:val="single" w:sz="8"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98">
    <w:name w:val="xl198"/>
    <w:basedOn w:val="Normal"/>
    <w:rsid w:val="00D42719"/>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99">
    <w:name w:val="xl199"/>
    <w:basedOn w:val="Normal"/>
    <w:rsid w:val="00D42719"/>
    <w:pPr>
      <w:pBdr>
        <w:left w:val="single" w:sz="4"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00">
    <w:name w:val="xl200"/>
    <w:basedOn w:val="Normal"/>
    <w:rsid w:val="00D42719"/>
    <w:pPr>
      <w:pBdr>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08741653">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32E9C-9984-4E8A-9CA2-9CD11CB9A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4705</TotalTime>
  <Pages>117</Pages>
  <Words>27678</Words>
  <Characters>157768</Characters>
  <Application>Microsoft Office Word</Application>
  <DocSecurity>0</DocSecurity>
  <Lines>1314</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185076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2070</cp:revision>
  <cp:lastPrinted>2018-02-16T07:12:00Z</cp:lastPrinted>
  <dcterms:created xsi:type="dcterms:W3CDTF">2019-10-28T07:04:00Z</dcterms:created>
  <dcterms:modified xsi:type="dcterms:W3CDTF">2026-03-09T05:55:00Z</dcterms:modified>
</cp:coreProperties>
</file>